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3" w:rsidRPr="006F7A28" w:rsidRDefault="00D52653" w:rsidP="00D52653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53" w:rsidRPr="005140CC" w:rsidRDefault="00D52653" w:rsidP="00D52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 ДЕПУТАТОВ </w:t>
      </w:r>
    </w:p>
    <w:p w:rsidR="00D52653" w:rsidRPr="005140CC" w:rsidRDefault="00D52653" w:rsidP="00D52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 «Озерное» </w:t>
      </w:r>
    </w:p>
    <w:p w:rsidR="00D52653" w:rsidRPr="005140CC" w:rsidRDefault="00D52653" w:rsidP="00D52653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32"/>
          <w:szCs w:val="32"/>
          <w:lang w:eastAsia="ru-RU"/>
        </w:rPr>
      </w:pPr>
      <w:r w:rsidRPr="005140CC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</w:t>
      </w:r>
    </w:p>
    <w:p w:rsidR="00D52653" w:rsidRDefault="00D52653" w:rsidP="00D5265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2653" w:rsidRDefault="00D52653" w:rsidP="00D52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D52653" w:rsidRDefault="00D52653" w:rsidP="00D52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2653" w:rsidRPr="005140CC" w:rsidRDefault="00D52653" w:rsidP="00D526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зерный                                 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2019 года</w:t>
      </w:r>
      <w:bookmarkStart w:id="0" w:name="Par20"/>
      <w:bookmarkEnd w:id="0"/>
    </w:p>
    <w:p w:rsidR="00D52653" w:rsidRPr="005140CC" w:rsidRDefault="00D52653" w:rsidP="00D526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653" w:rsidRDefault="00D52653" w:rsidP="00D5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есении изменений и дополнений в Р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сессии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>епутатов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«Озерное»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 февраля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года № 1</w:t>
      </w:r>
      <w:r w:rsidRPr="006F7A28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 «Об утверждении положения о старосте»</w:t>
      </w:r>
    </w:p>
    <w:p w:rsidR="00D52653" w:rsidRDefault="00D52653" w:rsidP="00D5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2653" w:rsidRDefault="00D52653" w:rsidP="00D5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8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27.1 Федерального закона от 06.10.2003г. №131-ФЗ «Об общих принципах организации местного самоуправления в Российской Федерации» и статьей 19.2 Закона Республики Бурятия от 07.12.2004г. № 996-III «Об организации местного самоуправления в Республике Бурятия»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МО СП «Озерное»</w:t>
      </w:r>
    </w:p>
    <w:p w:rsidR="00D52653" w:rsidRDefault="00D52653" w:rsidP="00D5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Default="00D52653" w:rsidP="00D5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52653" w:rsidRDefault="00D52653" w:rsidP="00D5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1.внести изменения и дополнения в Решение сессии Совета депутатов МО СП «Озерное» за № 1\2 от 17 февраля 2017 года «Об утверждении положения о старосте»: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Pr="009043DF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>- главу 1 статью 1 изложить в следующей редакции: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взаимодействия Администрации муниципального образования «Озерное» и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решении вопросов местного значения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с.Хорга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расположенным на территории Администрации муниципального образования «Озерное», может назначаться староста сельского населенного пункта.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представительным органом Администрации муниципального образования «Озерное», в состав которого входит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с.Хорга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представлению схода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с.Хорга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числа лиц, проживающих на территории данного сельского населенного пункта и обладающих активным избирательным правом.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Староста</w:t>
      </w:r>
      <w:r w:rsidRPr="00EA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субъекта Российской Федерации с учетом исторических и иных  местных традиций может быть установлено иное наименование должности старосты сельского населенного пункта.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Старостой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 может быть назначено лицо: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полномочий старосты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уставом муниципального образования и не может быть менее двух и более пяти лет.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Полномочия старосты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досрочно по решению представительного органа Администрации муниципального образования «Озерное», в состав которого входит данный сельский населенный пункт, по представлению схода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с.Хорга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в случаях, установленных пунктами 1-7 части 10 статьи 40 Федерального закона  </w:t>
      </w:r>
      <w:r w:rsidRPr="00DD0180">
        <w:rPr>
          <w:rFonts w:ascii="Times New Roman" w:eastAsia="Times New Roman" w:hAnsi="Times New Roman" w:cs="Times New Roman"/>
          <w:sz w:val="24"/>
          <w:szCs w:val="24"/>
        </w:rPr>
        <w:t>от 06.10.2003г.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главу 2</w:t>
      </w: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D52653" w:rsidRPr="00DB5D48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sz w:val="24"/>
          <w:szCs w:val="24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 w:rsidRPr="00DB5D48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возложенных на него задач: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D48"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взаимодействует с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«Озерное»,</w:t>
      </w:r>
      <w:r w:rsidRPr="00DB5D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ыми предприятиями и учреждениями и иными организациями по вопросам решения вопросом местного значения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5D4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населением в том числе посредством участия в сходах собраниях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онференциях граждан направляется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Администрацией муниципального образования «Озерное»;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Администрации муниципального образования «Озерное»;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содействует Администрации муниципального образования «Озерное» в организации и проведении публичных слушаний и общественных обсуждений, обнародовании их результатов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иные полномочия и права, предусмотренные уставом Администрации муниципального образования «Озерное» и (или) нормативным правовым актом представительного  органа АМО «Озерное» в соответствии с законом субъекта Российской Федерации.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Pr="00470F7E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в главе 3 статье 7</w:t>
      </w:r>
      <w:r w:rsidRPr="00470F7E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пункте 7.1. исключить: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брать объяснения с лиц, допустивших нарушения общественного порядка, договоров найма жилья, правил пожарной безопасности, санитарно-эпидемиологических норм, в необходимых случаях направлять материалы в соответствующие комиссии для принятия мер.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Pr="009043DF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9043DF">
        <w:rPr>
          <w:rFonts w:ascii="Times New Roman" w:eastAsia="Times New Roman" w:hAnsi="Times New Roman" w:cs="Times New Roman"/>
          <w:b/>
          <w:sz w:val="24"/>
          <w:szCs w:val="24"/>
        </w:rPr>
        <w:t>главу 3 статью 7 дополнить пунктом 7.2.: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Гарантии деятельности и иные вопросы статуса старосты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устанавливаться уставом Администрации муниципального образования «Озерное» и (или) нормативным правовым актом представительного органа муниципального образования в соответствии с законом субъекта Российской Федерации. 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силу со дня подписания и подлежит обнародованию на информационных стендах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зерный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с.Хорга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53" w:rsidRDefault="00D52653" w:rsidP="00D5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653" w:rsidRPr="00DD0180" w:rsidRDefault="00D52653" w:rsidP="00D5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653" w:rsidRPr="006F7A28" w:rsidRDefault="00D52653" w:rsidP="00D526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2653" w:rsidRPr="006F7A28" w:rsidRDefault="00D52653" w:rsidP="00D526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D52653" w:rsidRDefault="00D52653" w:rsidP="00D526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</w:t>
      </w:r>
    </w:p>
    <w:p w:rsidR="00D52653" w:rsidRDefault="00D52653" w:rsidP="00D52653"/>
    <w:p w:rsidR="00DF646C" w:rsidRDefault="00DF646C"/>
    <w:sectPr w:rsidR="00DF646C" w:rsidSect="00C6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53"/>
    <w:rsid w:val="00D52653"/>
    <w:rsid w:val="00D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53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2019-09-10T08:33:00Z</dcterms:created>
  <dcterms:modified xsi:type="dcterms:W3CDTF">2019-09-10T08:34:00Z</dcterms:modified>
</cp:coreProperties>
</file>