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04" w:rsidRPr="00AF7392" w:rsidRDefault="00524D04" w:rsidP="00524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F73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3048C" wp14:editId="1B325092">
            <wp:extent cx="485775" cy="5619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D04" w:rsidRPr="00AF7392" w:rsidRDefault="00524D04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Администрация    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Буряад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Республикын</w:t>
      </w:r>
      <w:proofErr w:type="spellEnd"/>
    </w:p>
    <w:p w:rsidR="00524D04" w:rsidRPr="00AF7392" w:rsidRDefault="00524D04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Яруунын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аймагай</w:t>
      </w:r>
      <w:proofErr w:type="spellEnd"/>
    </w:p>
    <w:p w:rsidR="00524D04" w:rsidRPr="00AF7392" w:rsidRDefault="00524D04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«Озерное»                                                                                       «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Сурхээгтэ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524D04" w:rsidRPr="00AF7392" w:rsidRDefault="00524D04" w:rsidP="00524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Еравнинский район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</w:t>
      </w:r>
      <w:proofErr w:type="spellEnd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байгуулгын</w:t>
      </w:r>
      <w:proofErr w:type="spellEnd"/>
    </w:p>
    <w:p w:rsidR="00524D04" w:rsidRPr="00AF7392" w:rsidRDefault="00524D04" w:rsidP="00524D0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Республика Бурятия                                                                                 </w:t>
      </w:r>
      <w:proofErr w:type="spellStart"/>
      <w:r w:rsidRPr="00AF73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Захиргаан</w:t>
      </w:r>
      <w:proofErr w:type="spellEnd"/>
    </w:p>
    <w:p w:rsidR="00524D04" w:rsidRPr="00AF7392" w:rsidRDefault="00524D04" w:rsidP="00524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392">
        <w:rPr>
          <w:rFonts w:ascii="Times New Roman" w:eastAsia="Times New Roman" w:hAnsi="Times New Roman" w:cs="Times New Roman"/>
          <w:sz w:val="20"/>
          <w:szCs w:val="20"/>
          <w:lang w:eastAsia="ru-RU"/>
        </w:rPr>
        <w:t>671445, Республика Бурятия, Еравнинский район, п. Озерный, ул. Озерная, 2 тел 8991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5410401</w:t>
      </w:r>
    </w:p>
    <w:p w:rsidR="00524D04" w:rsidRPr="00C239E2" w:rsidRDefault="00524D04" w:rsidP="00524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739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E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-</w:t>
      </w:r>
      <w:r w:rsidRPr="00AF739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mail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amo</w:t>
      </w:r>
      <w:proofErr w:type="spellEnd"/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ozernoe</w:t>
      </w:r>
      <w:proofErr w:type="spellEnd"/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@</w:t>
      </w:r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mail</w:t>
      </w:r>
      <w:r w:rsidRPr="00C239E2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val="en-US" w:eastAsia="ru-RU"/>
        </w:rPr>
        <w:t>ru</w:t>
      </w:r>
      <w:proofErr w:type="spellEnd"/>
    </w:p>
    <w:p w:rsidR="00524D04" w:rsidRPr="00C239E2" w:rsidRDefault="00524D04" w:rsidP="00524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D04" w:rsidRPr="00C239E2" w:rsidRDefault="00524D04" w:rsidP="00524D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4D04" w:rsidRPr="00AF7392" w:rsidRDefault="00524D04" w:rsidP="00524D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739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ПОСТАНОВЛЕНИЕ</w:t>
      </w:r>
      <w:r w:rsidRPr="00AF739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24D04" w:rsidRPr="00AF7392" w:rsidRDefault="00524D04" w:rsidP="00524D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09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24D04" w:rsidRPr="00404CF8" w:rsidRDefault="00524D04" w:rsidP="00524D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07 марта 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AF73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                                                                         п.Озерный</w:t>
      </w:r>
    </w:p>
    <w:p w:rsidR="00524D04" w:rsidRDefault="00524D04" w:rsidP="00524D0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4D04" w:rsidRPr="00524D04" w:rsidRDefault="00524D04" w:rsidP="00524D0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разработке и утверждении паспорта населенного пункта,</w:t>
      </w:r>
    </w:p>
    <w:p w:rsidR="00524D04" w:rsidRPr="00524D04" w:rsidRDefault="00524D04" w:rsidP="00524D04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паспортов территорий</w:t>
      </w:r>
    </w:p>
    <w:p w:rsidR="00524D04" w:rsidRPr="00524D04" w:rsidRDefault="00524D04" w:rsidP="0052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524D04" w:rsidRPr="00524D04" w:rsidRDefault="00524D04" w:rsidP="0052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524D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1994 г</w:t>
        </w:r>
      </w:smartTag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от 16 сентября 2020 г. № 1479 «Правила противопожарного режима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целях обеспечения пожарной безопасности</w:t>
      </w:r>
      <w:proofErr w:type="gramEnd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ПОСТАНОВЛЯЕТ: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разработки и утверждения паспорта населенного пункта, паспортов территорий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24D04" w:rsidRPr="00524D04" w:rsidRDefault="00524D04" w:rsidP="00524D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путём размещения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сайте А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сети «Интернет».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 момента подписания.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24D04" w:rsidRP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D04" w:rsidRP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D04" w:rsidRP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D04" w:rsidRP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D04" w:rsidRPr="001018E2" w:rsidRDefault="00524D04" w:rsidP="00524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 w:rsidRPr="001018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Глава муниципального образования</w:t>
      </w:r>
    </w:p>
    <w:p w:rsidR="00524D04" w:rsidRPr="001018E2" w:rsidRDefault="00524D04" w:rsidP="00524D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    </w:t>
      </w:r>
      <w:r w:rsidRPr="001018E2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>сельское поселение «Озерное»                                                Б.И. Панфилов</w:t>
      </w:r>
    </w:p>
    <w:p w:rsidR="00524D04" w:rsidRDefault="00524D04" w:rsidP="00524D04">
      <w:pPr>
        <w:keepNext/>
        <w:spacing w:after="0" w:line="240" w:lineRule="auto"/>
        <w:ind w:left="510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D04" w:rsidRP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24D04" w:rsidRP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24D04" w:rsidRP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24D04" w:rsidRP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24D04" w:rsidRP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24D04" w:rsidRPr="00524D04" w:rsidRDefault="00524D04" w:rsidP="00524D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bookmarkStart w:id="0" w:name="sub_18000"/>
      <w:r w:rsidRPr="00524D04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524D04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524D04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D04">
        <w:rPr>
          <w:rFonts w:ascii="Times New Roman" w:eastAsia="Times New Roman" w:hAnsi="Times New Roman" w:cs="Times New Roman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Озерное</w:t>
      </w:r>
      <w:r w:rsidRPr="00524D04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524D04">
        <w:rPr>
          <w:rFonts w:ascii="Times New Roman" w:eastAsia="Times New Roman" w:hAnsi="Times New Roman" w:cs="Times New Roman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lang w:eastAsia="ru-RU"/>
        </w:rPr>
        <w:t>07.03.2023г.</w:t>
      </w:r>
      <w:r w:rsidRPr="00524D04">
        <w:rPr>
          <w:rFonts w:ascii="Times New Roman" w:eastAsia="Times New Roman" w:hAnsi="Times New Roman" w:cs="Times New Roman"/>
          <w:lang w:eastAsia="ru-RU"/>
        </w:rPr>
        <w:t xml:space="preserve"> N </w:t>
      </w:r>
      <w:r>
        <w:rPr>
          <w:rFonts w:ascii="Times New Roman" w:eastAsia="Times New Roman" w:hAnsi="Times New Roman" w:cs="Times New Roman"/>
          <w:lang w:eastAsia="ru-RU"/>
        </w:rPr>
        <w:t>09</w:t>
      </w: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 CYR"/>
          <w:b/>
          <w:sz w:val="26"/>
          <w:szCs w:val="28"/>
          <w:lang w:eastAsia="ru-RU"/>
        </w:rPr>
        <w:tab/>
      </w:r>
      <w:r w:rsidRPr="00524D0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Порядок</w:t>
      </w:r>
    </w:p>
    <w:p w:rsidR="00524D04" w:rsidRPr="00524D04" w:rsidRDefault="00524D04" w:rsidP="00524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r w:rsidRPr="0052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разработки и утверждения паспорта населенного пункта,</w:t>
      </w:r>
    </w:p>
    <w:p w:rsidR="00524D04" w:rsidRPr="00524D04" w:rsidRDefault="00524D04" w:rsidP="00524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паспортов территорий</w:t>
      </w:r>
    </w:p>
    <w:p w:rsidR="00524D04" w:rsidRPr="00524D04" w:rsidRDefault="00524D04" w:rsidP="00524D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разработки и утверждения паспорта населенного пункта, паспортов территорий разработан в соответствии с Федеральными законами от 21 декабря 1994 г. № 69-ФЗ «О пожарной безопасности»,  от 21 декабря 1994 г. № 68-ФЗ «О защите населения и территории от чрезвычайных ситуаций природного и техногенного характера», постановлением Правительства Российской Федерации  от 16 сентября 2020 г. № 1479 «Правила противопожарного режима в Российской Федерации».</w:t>
      </w:r>
      <w:proofErr w:type="gramEnd"/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Населенный пункт считается подверженным угрозе </w:t>
      </w:r>
      <w:r w:rsidRPr="00524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лесных пожаров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ландшафтных (природных) пожаров: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его примыкания к хвойному (смешанному) лесному участку либо наличия на его землях (территории) хвойного (смешанного) леса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лесозащитных насаждений, мелиоративных защитных лесных насаждений, плодовых и ягодных насаждений).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Территория организации отдыха детей и их оздоровления, территория садоводства или огородничества считаются подверженными угрозе </w:t>
      </w:r>
      <w:r w:rsidRPr="00524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лесных 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в случае их непосредственного примыкания к хвойному</w:t>
      </w:r>
      <w:r w:rsidRPr="00524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(смешанному) лесному участку либо наличия на их землях (территории) хвойного (смешанного) леса.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Населенный пункт, территория организации отдыха детей и их оздоровления, территория садоводства или огородничества признаются примыкающими </w:t>
      </w:r>
      <w:r w:rsidRPr="00524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лесному участку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расстояние до крайних деревьев соответствующего лесного участка составляет: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100 метров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менее 50 метров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</w:t>
      </w:r>
      <w:proofErr w:type="gramStart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актом Правительства Республики Бурятия исходя из природно-климатических особенностей, связанных со сходом снежного покрова в лесах.</w:t>
      </w:r>
      <w:proofErr w:type="gramEnd"/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  <w:proofErr w:type="gramEnd"/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Паспорт населенного пункта и паспорт территории оформляются в 3 экземплярах в течение 15 дней со дня принятия нормативного правового акта Правительства Республики Бурятия,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пожарной безопасности  муниципального образования</w:t>
      </w:r>
      <w:proofErr w:type="gramEnd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«Еравнинский район», в ОНД и </w:t>
      </w:r>
      <w:proofErr w:type="gramStart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Еравнинского района ОНДПР Главного управления МЧС России по Республике Бурятия.</w:t>
      </w:r>
    </w:p>
    <w:p w:rsidR="00524D04" w:rsidRPr="00524D04" w:rsidRDefault="00524D04" w:rsidP="00524D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524D04" w:rsidRPr="00524D04" w:rsidRDefault="00524D04" w:rsidP="0052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339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8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524D04">
        <w:rPr>
          <w:rFonts w:ascii="Times New Roman" w:eastAsia="Times New Roman" w:hAnsi="Times New Roman" w:cs="Times New Roman CYR"/>
          <w:sz w:val="26"/>
          <w:szCs w:val="24"/>
          <w:lang w:eastAsia="ru-RU"/>
        </w:rPr>
        <w:tab/>
      </w:r>
    </w:p>
    <w:p w:rsidR="00524D04" w:rsidRPr="00524D04" w:rsidRDefault="00524D04" w:rsidP="00524D0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524D04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                                                                          </w:t>
      </w:r>
    </w:p>
    <w:bookmarkEnd w:id="0"/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524D04">
        <w:rPr>
          <w:rFonts w:ascii="Times New Roman" w:eastAsia="Times New Roman" w:hAnsi="Times New Roman" w:cs="Times New Roman"/>
          <w:lang w:eastAsia="ru-RU"/>
        </w:rPr>
        <w:lastRenderedPageBreak/>
        <w:t>Утверждено</w:t>
      </w:r>
    </w:p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524D04">
        <w:rPr>
          <w:rFonts w:ascii="Times New Roman" w:eastAsia="Times New Roman" w:hAnsi="Times New Roman" w:cs="Times New Roman"/>
          <w:lang w:eastAsia="ru-RU"/>
        </w:rPr>
        <w:t xml:space="preserve">постановлением </w:t>
      </w:r>
      <w:r w:rsidR="000A7A74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  <w:r w:rsidRPr="00524D04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="000A7A7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4D04">
        <w:rPr>
          <w:rFonts w:ascii="Times New Roman" w:eastAsia="Times New Roman" w:hAnsi="Times New Roman" w:cs="Times New Roman"/>
          <w:lang w:eastAsia="ru-RU"/>
        </w:rPr>
        <w:t>«</w:t>
      </w:r>
      <w:r w:rsidR="000A7A74">
        <w:rPr>
          <w:rFonts w:ascii="Times New Roman" w:eastAsia="Times New Roman" w:hAnsi="Times New Roman" w:cs="Times New Roman"/>
          <w:lang w:eastAsia="ru-RU"/>
        </w:rPr>
        <w:t>Озерное</w:t>
      </w:r>
      <w:r w:rsidRPr="00524D04">
        <w:rPr>
          <w:rFonts w:ascii="Times New Roman" w:eastAsia="Times New Roman" w:hAnsi="Times New Roman" w:cs="Times New Roman"/>
          <w:lang w:eastAsia="ru-RU"/>
        </w:rPr>
        <w:t xml:space="preserve">» </w:t>
      </w:r>
    </w:p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lang w:eastAsia="ru-RU"/>
        </w:rPr>
      </w:pPr>
      <w:r w:rsidRPr="00524D04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0A7A74">
        <w:rPr>
          <w:rFonts w:ascii="Times New Roman" w:eastAsia="Times New Roman" w:hAnsi="Times New Roman" w:cs="Times New Roman"/>
          <w:lang w:eastAsia="ru-RU"/>
        </w:rPr>
        <w:t xml:space="preserve">07.03.2023г. </w:t>
      </w:r>
      <w:r w:rsidRPr="00524D04">
        <w:rPr>
          <w:rFonts w:ascii="Times New Roman" w:eastAsia="Times New Roman" w:hAnsi="Times New Roman" w:cs="Times New Roman"/>
          <w:lang w:eastAsia="ru-RU"/>
        </w:rPr>
        <w:t xml:space="preserve"> N </w:t>
      </w:r>
      <w:r w:rsidR="000A7A74">
        <w:rPr>
          <w:rFonts w:ascii="Times New Roman" w:eastAsia="Times New Roman" w:hAnsi="Times New Roman" w:cs="Times New Roman"/>
          <w:lang w:eastAsia="ru-RU"/>
        </w:rPr>
        <w:t>09</w:t>
      </w:r>
    </w:p>
    <w:p w:rsidR="00524D04" w:rsidRPr="00524D04" w:rsidRDefault="00524D04" w:rsidP="00524D0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524D04">
        <w:rPr>
          <w:rFonts w:ascii="Times New Roman" w:eastAsia="Times New Roman" w:hAnsi="Times New Roman" w:cs="Times New Roman CYR"/>
          <w:sz w:val="26"/>
          <w:szCs w:val="24"/>
          <w:lang w:eastAsia="ru-RU"/>
        </w:rPr>
        <w:t>(форма)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УТВЕРЖДАЮ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_______________________________________ 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</w:t>
      </w:r>
      <w:proofErr w:type="gramStart"/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>(должность руководителя (заместителя</w:t>
      </w:r>
      <w:proofErr w:type="gramEnd"/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руководителя) органа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местного самоуправления)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_________________________________________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</w:t>
      </w:r>
      <w:proofErr w:type="gramStart"/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_________________________________________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(подпись и М.П.)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sz w:val="26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"___"_______________20__</w:t>
      </w:r>
      <w:r w:rsidRPr="00524D04">
        <w:rPr>
          <w:rFonts w:ascii="Times New Roman" w:eastAsia="Times New Roman" w:hAnsi="Times New Roman" w:cs="Courier New"/>
          <w:sz w:val="26"/>
          <w:szCs w:val="24"/>
          <w:lang w:eastAsia="ru-RU"/>
        </w:rPr>
        <w:t> г.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ПАСПОРТ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  <w:t>населенного пункта, подверженного угрозе лесных пожаров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>Наименование населенного пункта__________________________________________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>Наименование поселения___________________________________________________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>Наименование городского округа_______________________________________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>Наименование субъекта Российской Федерации_______________________________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  <w:bookmarkStart w:id="1" w:name="sub_18100"/>
      <w:r w:rsidRPr="00524D04"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  <w:t>I. Общие сведения о населенном пункте</w:t>
      </w:r>
    </w:p>
    <w:bookmarkEnd w:id="1"/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6743"/>
        <w:gridCol w:w="2287"/>
      </w:tblGrid>
      <w:tr w:rsidR="00524D04" w:rsidRPr="00524D04" w:rsidTr="00FF38A0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Значение</w:t>
            </w:r>
          </w:p>
        </w:tc>
      </w:tr>
      <w:tr w:rsidR="00524D04" w:rsidRPr="00524D04" w:rsidTr="00FF38A0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bookmarkStart w:id="2" w:name="sub_18101"/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524D04" w:rsidRPr="00524D04" w:rsidTr="00FF38A0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bookmarkStart w:id="3" w:name="sub_18102"/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2.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524D04" w:rsidRPr="00524D04" w:rsidTr="00FF38A0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bookmarkStart w:id="4" w:name="sub_18103"/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3.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524D04" w:rsidRPr="00524D04" w:rsidTr="00FF38A0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bookmarkStart w:id="5" w:name="sub_18104"/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4.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</w:tbl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  <w:bookmarkStart w:id="6" w:name="sub_18200"/>
      <w:r w:rsidRPr="00524D04"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6"/>
        <w:gridCol w:w="1373"/>
        <w:gridCol w:w="1798"/>
        <w:gridCol w:w="2743"/>
      </w:tblGrid>
      <w:tr w:rsidR="00524D04" w:rsidRPr="00524D04" w:rsidTr="00FF38A0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524D04" w:rsidRPr="00524D04" w:rsidTr="00FF38A0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6"/>
                <w:szCs w:val="24"/>
                <w:lang w:eastAsia="ru-RU"/>
              </w:rPr>
            </w:pPr>
          </w:p>
        </w:tc>
      </w:tr>
    </w:tbl>
    <w:p w:rsidR="00524D04" w:rsidRPr="00524D04" w:rsidRDefault="00524D04" w:rsidP="00524D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</w:pPr>
      <w:bookmarkStart w:id="7" w:name="sub_18300"/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6"/>
          <w:szCs w:val="24"/>
          <w:lang w:eastAsia="ru-RU"/>
        </w:rPr>
      </w:pP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  <w:t>III. Сведения о ближайших к населенному пункту подразделениях пожарной охраны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bookmarkStart w:id="8" w:name="sub_18301"/>
      <w:bookmarkEnd w:id="7"/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     1. Подразделения пожарной охраны (наименование, вид),</w:t>
      </w:r>
    </w:p>
    <w:bookmarkEnd w:id="8"/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>дислоцированные на территории населенного пункта, адрес</w:t>
      </w:r>
      <w:proofErr w:type="gramEnd"/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bookmarkStart w:id="9" w:name="sub_18302"/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2. Ближайшее к населенному пункту подразделение пожарной  охраны</w:t>
      </w:r>
    </w:p>
    <w:bookmarkEnd w:id="9"/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>(наименование, вид), адрес____________________________________________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sz w:val="24"/>
          <w:szCs w:val="24"/>
          <w:lang w:eastAsia="ru-RU"/>
        </w:rPr>
        <w:t>______________________________________________________________________</w:t>
      </w:r>
    </w:p>
    <w:p w:rsidR="00524D04" w:rsidRPr="00524D04" w:rsidRDefault="00524D04" w:rsidP="00524D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  <w:bookmarkStart w:id="10" w:name="sub_18400"/>
      <w:r w:rsidRPr="00524D04"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524D04" w:rsidRPr="00524D04" w:rsidRDefault="00524D04" w:rsidP="00524D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3"/>
        <w:gridCol w:w="3130"/>
        <w:gridCol w:w="2252"/>
      </w:tblGrid>
      <w:tr w:rsidR="00524D04" w:rsidRPr="00524D04" w:rsidTr="00FF38A0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524D04" w:rsidRPr="00524D04" w:rsidTr="00FF38A0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</w:tbl>
    <w:p w:rsidR="00524D04" w:rsidRPr="00524D04" w:rsidRDefault="00524D04" w:rsidP="00524D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</w:pPr>
      <w:bookmarkStart w:id="11" w:name="sub_18500"/>
      <w:r w:rsidRPr="00524D04">
        <w:rPr>
          <w:rFonts w:ascii="Times New Roman" w:eastAsia="Times New Roman" w:hAnsi="Times New Roman" w:cs="Times New Roman CYR"/>
          <w:b/>
          <w:bCs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269"/>
        <w:gridCol w:w="1702"/>
      </w:tblGrid>
      <w:tr w:rsidR="00524D04" w:rsidRPr="00524D04" w:rsidTr="00FF38A0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524D04" w:rsidRPr="00524D04" w:rsidTr="00FF38A0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bookmarkStart w:id="12" w:name="sub_18501"/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1.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524D04" w:rsidRPr="00524D04" w:rsidTr="00FF38A0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bookmarkStart w:id="13" w:name="sub_18502"/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2.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524D04" w:rsidRPr="00524D04" w:rsidTr="00FF38A0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bookmarkStart w:id="14" w:name="sub_18503"/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3.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524D04" w:rsidRPr="00524D04" w:rsidTr="00FF38A0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bookmarkStart w:id="15" w:name="sub_18504"/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4.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proofErr w:type="gramStart"/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524D04" w:rsidRPr="00524D04" w:rsidTr="00FF38A0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bookmarkStart w:id="16" w:name="sub_18505"/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5.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524D04" w:rsidRPr="00524D04" w:rsidTr="00FF38A0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bookmarkStart w:id="17" w:name="sub_18506"/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6.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524D04" w:rsidRPr="00524D04" w:rsidTr="00FF38A0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bookmarkStart w:id="18" w:name="sub_18507"/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7.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  <w:tr w:rsidR="00524D04" w:rsidRPr="00524D04" w:rsidTr="00FF38A0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bookmarkStart w:id="19" w:name="sub_18508"/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8.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D04" w:rsidRPr="00524D04" w:rsidRDefault="00524D04" w:rsidP="00524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 CYR"/>
                <w:sz w:val="24"/>
                <w:szCs w:val="24"/>
                <w:lang w:eastAsia="ru-RU"/>
              </w:rPr>
            </w:pPr>
          </w:p>
        </w:tc>
      </w:tr>
    </w:tbl>
    <w:p w:rsidR="00524D04" w:rsidRPr="00524D04" w:rsidRDefault="00524D04" w:rsidP="00524D0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524D04" w:rsidRPr="00524D04" w:rsidRDefault="00524D04" w:rsidP="00524D0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 CYR"/>
          <w:sz w:val="24"/>
          <w:szCs w:val="24"/>
          <w:lang w:eastAsia="ru-RU"/>
        </w:rPr>
        <w:t xml:space="preserve">                                                         </w:t>
      </w:r>
    </w:p>
    <w:p w:rsidR="00524D04" w:rsidRPr="00524D04" w:rsidRDefault="00524D04" w:rsidP="00524D0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:rsidR="00524D04" w:rsidRPr="00524D04" w:rsidRDefault="00524D04" w:rsidP="00524D0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698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524D04">
        <w:rPr>
          <w:rFonts w:ascii="Times New Roman" w:eastAsia="Times New Roman" w:hAnsi="Times New Roman" w:cs="Times New Roman CYR"/>
          <w:sz w:val="24"/>
          <w:szCs w:val="24"/>
          <w:lang w:eastAsia="ru-RU"/>
        </w:rPr>
        <w:lastRenderedPageBreak/>
        <w:t xml:space="preserve">             </w:t>
      </w:r>
      <w:r w:rsidRPr="00524D04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                                                                                          </w:t>
      </w:r>
    </w:p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                                                                                                     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0A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A7A7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Озерное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24D04" w:rsidRPr="00524D04" w:rsidRDefault="00524D04" w:rsidP="00524D04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A7A74">
        <w:rPr>
          <w:rFonts w:ascii="Times New Roman" w:eastAsia="Times New Roman" w:hAnsi="Times New Roman" w:cs="Times New Roman"/>
          <w:sz w:val="24"/>
          <w:szCs w:val="24"/>
          <w:lang w:eastAsia="ru-RU"/>
        </w:rPr>
        <w:t>07.03.2023г.</w:t>
      </w:r>
      <w:r w:rsidRPr="00524D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</w:t>
      </w:r>
      <w:r w:rsidR="000A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</w:p>
    <w:p w:rsidR="00524D04" w:rsidRPr="00524D04" w:rsidRDefault="00524D04" w:rsidP="000A7A7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 CYR"/>
          <w:sz w:val="26"/>
          <w:szCs w:val="24"/>
          <w:lang w:eastAsia="ru-RU"/>
        </w:rPr>
      </w:pPr>
      <w:r w:rsidRPr="00524D04">
        <w:rPr>
          <w:rFonts w:ascii="Times New Roman" w:eastAsia="Times New Roman" w:hAnsi="Times New Roman" w:cs="Times New Roman CYR"/>
          <w:sz w:val="26"/>
          <w:szCs w:val="24"/>
          <w:lang w:eastAsia="ru-RU"/>
        </w:rPr>
        <w:t xml:space="preserve">                                                                     (форма)</w:t>
      </w:r>
      <w:bookmarkStart w:id="20" w:name="_GoBack"/>
      <w:bookmarkEnd w:id="20"/>
    </w:p>
    <w:p w:rsidR="00524D04" w:rsidRPr="00524D04" w:rsidRDefault="00524D04" w:rsidP="00524D04">
      <w:pPr>
        <w:spacing w:after="0" w:line="240" w:lineRule="auto"/>
        <w:rPr>
          <w:rFonts w:ascii="Times New Roman" w:eastAsia="Calibri" w:hAnsi="Times New Roman" w:cs="Times New Roman"/>
          <w:sz w:val="26"/>
          <w:szCs w:val="28"/>
        </w:rPr>
      </w:pP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Calibri" w:hAnsi="Times New Roman" w:cs="Courier New"/>
          <w:color w:val="22272F"/>
          <w:sz w:val="24"/>
          <w:szCs w:val="24"/>
          <w:lang w:val="x-none"/>
        </w:rPr>
      </w:pPr>
      <w:r w:rsidRPr="00524D04">
        <w:rPr>
          <w:rFonts w:ascii="Times New Roman" w:eastAsia="Calibri" w:hAnsi="Times New Roman" w:cs="Times New Roman"/>
          <w:sz w:val="26"/>
          <w:szCs w:val="28"/>
          <w:lang w:val="x-none"/>
        </w:rPr>
        <w:tab/>
      </w:r>
      <w:r w:rsidRPr="00524D04">
        <w:rPr>
          <w:rFonts w:ascii="Times New Roman" w:eastAsia="Calibri" w:hAnsi="Times New Roman" w:cs="Courier New"/>
          <w:color w:val="22272F"/>
          <w:sz w:val="26"/>
          <w:szCs w:val="21"/>
          <w:lang w:val="x-none"/>
        </w:rPr>
        <w:t xml:space="preserve">                                               </w:t>
      </w:r>
      <w:r w:rsidRPr="00524D04">
        <w:rPr>
          <w:rFonts w:ascii="Times New Roman" w:eastAsia="Calibri" w:hAnsi="Times New Roman" w:cs="Courier New"/>
          <w:color w:val="22272F"/>
          <w:sz w:val="24"/>
          <w:szCs w:val="24"/>
          <w:lang w:val="x-none"/>
        </w:rPr>
        <w:t>УТВЕРЖДАЮ</w:t>
      </w: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 xml:space="preserve">                             ____________________________________________</w:t>
      </w: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 xml:space="preserve">                                  </w:t>
      </w:r>
      <w:proofErr w:type="gramStart"/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>(должность руководителя организации</w:t>
      </w:r>
      <w:proofErr w:type="gramEnd"/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 xml:space="preserve">                             ____________________________________________</w:t>
      </w: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 xml:space="preserve">                                </w:t>
      </w:r>
      <w:proofErr w:type="gramStart"/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>(фамилия, имя, отчество (при наличии)</w:t>
      </w:r>
      <w:proofErr w:type="gramEnd"/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 xml:space="preserve">                             ____________________________________________</w:t>
      </w: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 xml:space="preserve">                                              (подпись и М.П.)</w:t>
      </w: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 xml:space="preserve">                             "___"______________20___ г.</w:t>
      </w: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b/>
          <w:bCs/>
          <w:color w:val="22272F"/>
          <w:sz w:val="24"/>
          <w:szCs w:val="24"/>
          <w:lang w:eastAsia="ru-RU"/>
        </w:rPr>
        <w:t>ПАСПОРТ</w:t>
      </w: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b/>
          <w:bCs/>
          <w:color w:val="22272F"/>
          <w:sz w:val="24"/>
          <w:szCs w:val="24"/>
          <w:lang w:eastAsia="ru-RU"/>
        </w:rPr>
        <w:t xml:space="preserve"> территории организации отдыха детей и их оздоровления, подверженной</w:t>
      </w: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b/>
          <w:bCs/>
          <w:color w:val="22272F"/>
          <w:sz w:val="24"/>
          <w:szCs w:val="24"/>
          <w:lang w:eastAsia="ru-RU"/>
        </w:rPr>
        <w:t xml:space="preserve"> угрозе лесных пожаров, территории ведения гражданами садоводства или</w:t>
      </w: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b/>
          <w:bCs/>
          <w:color w:val="22272F"/>
          <w:sz w:val="24"/>
          <w:szCs w:val="24"/>
          <w:lang w:eastAsia="ru-RU"/>
        </w:rPr>
        <w:t>огородничества для собственных нужд, подверженной угрозе лесных пожаров</w:t>
      </w:r>
      <w:hyperlink r:id="rId6" w:anchor="/document/74680206/entry/19111" w:history="1">
        <w:r w:rsidRPr="00524D04">
          <w:rPr>
            <w:rFonts w:ascii="Times New Roman" w:eastAsia="Times New Roman" w:hAnsi="Times New Roman" w:cs="Courier New"/>
            <w:b/>
            <w:bCs/>
            <w:color w:val="3272C0"/>
            <w:sz w:val="24"/>
            <w:szCs w:val="24"/>
            <w:u w:val="single"/>
            <w:lang w:eastAsia="ru-RU"/>
          </w:rPr>
          <w:t>*</w:t>
        </w:r>
      </w:hyperlink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>Наименование организации_________________________________________________</w:t>
      </w: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>Наименование поселения __________________________________________________</w:t>
      </w: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>Наименование муниципального района_______________________________________</w:t>
      </w: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>Наименование муниципального, городского округа___________________________</w:t>
      </w:r>
    </w:p>
    <w:p w:rsidR="00524D04" w:rsidRPr="00524D04" w:rsidRDefault="00524D04" w:rsidP="00524D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Courier New"/>
          <w:color w:val="22272F"/>
          <w:sz w:val="24"/>
          <w:szCs w:val="24"/>
          <w:lang w:eastAsia="ru-RU"/>
        </w:rPr>
        <w:t>Наименование субъекта Российской Федерации ______________________________</w:t>
      </w:r>
    </w:p>
    <w:p w:rsidR="00524D04" w:rsidRPr="00524D04" w:rsidRDefault="00524D04" w:rsidP="00524D04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7011"/>
        <w:gridCol w:w="1414"/>
      </w:tblGrid>
      <w:tr w:rsidR="00524D04" w:rsidRPr="00524D04" w:rsidTr="00FF38A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524D04" w:rsidRPr="00524D04" w:rsidTr="00FF38A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D04" w:rsidRPr="00524D04" w:rsidTr="00FF38A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D04" w:rsidRPr="00524D04" w:rsidTr="00FF38A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D04" w:rsidRPr="00524D04" w:rsidTr="00FF38A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4D04" w:rsidRPr="00524D04" w:rsidRDefault="00524D04" w:rsidP="00524D04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2311"/>
        <w:gridCol w:w="1672"/>
        <w:gridCol w:w="2473"/>
      </w:tblGrid>
      <w:tr w:rsidR="00524D04" w:rsidRPr="00524D04" w:rsidTr="00FF38A0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</w:tbl>
    <w:p w:rsidR="00524D04" w:rsidRPr="00524D04" w:rsidRDefault="00524D04" w:rsidP="00524D04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 III. Сведения о ближайших к детскому лагерю, территории садоводства или огородничества подразделениях пожарной охраны</w:t>
      </w:r>
    </w:p>
    <w:p w:rsidR="00524D04" w:rsidRPr="00524D04" w:rsidRDefault="00524D04" w:rsidP="00524D04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Подразделения пожарной охраны (наименование, вид, адрес)</w:t>
      </w:r>
    </w:p>
    <w:p w:rsidR="00524D04" w:rsidRPr="00524D04" w:rsidRDefault="00524D04" w:rsidP="00524D04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2796"/>
        <w:gridCol w:w="2471"/>
      </w:tblGrid>
      <w:tr w:rsidR="00524D04" w:rsidRPr="00524D04" w:rsidTr="00FF38A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524D04" w:rsidRPr="00524D04" w:rsidTr="00FF38A0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24D04" w:rsidRPr="00524D04" w:rsidRDefault="00524D04" w:rsidP="00524D04">
      <w:pPr>
        <w:shd w:val="clear" w:color="auto" w:fill="FFFFFF"/>
        <w:tabs>
          <w:tab w:val="left" w:pos="708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524D04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8"/>
        <w:gridCol w:w="6394"/>
        <w:gridCol w:w="2352"/>
      </w:tblGrid>
      <w:tr w:rsidR="00524D04" w:rsidRPr="00524D04" w:rsidTr="00FF38A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524D04" w:rsidRPr="00524D04" w:rsidTr="00FF38A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D04" w:rsidRPr="00524D04" w:rsidTr="00FF38A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D04" w:rsidRPr="00524D04" w:rsidTr="00FF38A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Звуковая сигнализация для оповещения людей о пожаре</w:t>
            </w:r>
            <w:hyperlink r:id="rId7" w:anchor="/document/74680206/entry/19222" w:history="1">
              <w:r w:rsidRPr="00524D04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D04" w:rsidRPr="00524D04" w:rsidTr="00FF38A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24D04" w:rsidRPr="00524D04" w:rsidTr="00FF38A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4D04" w:rsidRPr="00524D04" w:rsidRDefault="00524D04" w:rsidP="00524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24D04" w:rsidRPr="00524D04" w:rsidRDefault="00524D04" w:rsidP="00524D0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D04" w:rsidRPr="00524D04" w:rsidRDefault="00524D04" w:rsidP="00524D0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3B3851" w:rsidRDefault="003B3851"/>
    <w:sectPr w:rsidR="003B3851" w:rsidSect="00882A91">
      <w:headerReference w:type="default" r:id="rId8"/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B8F" w:rsidRDefault="000A7A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04"/>
    <w:rsid w:val="000A7A74"/>
    <w:rsid w:val="003B3851"/>
    <w:rsid w:val="0052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24D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D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4D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24D0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2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D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2023-03-07T04:57:00Z</cp:lastPrinted>
  <dcterms:created xsi:type="dcterms:W3CDTF">2023-03-07T04:45:00Z</dcterms:created>
  <dcterms:modified xsi:type="dcterms:W3CDTF">2023-03-07T04:58:00Z</dcterms:modified>
</cp:coreProperties>
</file>