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E4" w:rsidRPr="00C121E4" w:rsidRDefault="00C121E4" w:rsidP="00C121E4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5460" cy="5702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E4" w:rsidRPr="00C121E4" w:rsidRDefault="00C121E4" w:rsidP="00C121E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C121E4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C121E4" w:rsidRPr="00C121E4" w:rsidRDefault="00C121E4" w:rsidP="00C121E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C121E4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C121E4" w:rsidRPr="00C121E4" w:rsidRDefault="00C121E4" w:rsidP="00C121E4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C121E4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C121E4" w:rsidRPr="00C121E4" w:rsidRDefault="00C121E4" w:rsidP="00C121E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C121E4" w:rsidRPr="00C121E4" w:rsidRDefault="00C121E4" w:rsidP="00C121E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C121E4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C121E4" w:rsidRPr="00C121E4" w:rsidRDefault="00C121E4" w:rsidP="00C121E4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121E4">
        <w:rPr>
          <w:rFonts w:ascii="Times New Roman" w:eastAsia="Times New Roman" w:hAnsi="Times New Roman" w:cs="Times New Roman"/>
          <w:szCs w:val="28"/>
          <w:lang w:eastAsia="ru-RU"/>
        </w:rPr>
        <w:t>№ 23/1</w:t>
      </w:r>
    </w:p>
    <w:p w:rsidR="00C121E4" w:rsidRPr="00C121E4" w:rsidRDefault="00C121E4" w:rsidP="00C121E4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121E4">
        <w:rPr>
          <w:rFonts w:ascii="Times New Roman" w:eastAsia="Times New Roman" w:hAnsi="Times New Roman" w:cs="Times New Roman"/>
          <w:szCs w:val="28"/>
          <w:lang w:eastAsia="ru-RU"/>
        </w:rPr>
        <w:t xml:space="preserve">12.12.2022 г. </w:t>
      </w:r>
      <w:r w:rsidRPr="00C121E4"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C121E4">
        <w:rPr>
          <w:rFonts w:ascii="Times New Roman" w:eastAsia="Times New Roman" w:hAnsi="Times New Roman" w:cs="Times New Roman"/>
          <w:szCs w:val="28"/>
          <w:lang w:eastAsia="ru-RU"/>
        </w:rPr>
        <w:t>. Озерное</w:t>
      </w:r>
    </w:p>
    <w:p w:rsidR="00C121E4" w:rsidRPr="00C121E4" w:rsidRDefault="00C121E4" w:rsidP="00C12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121E4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C121E4" w:rsidRPr="00C121E4" w:rsidRDefault="00C121E4" w:rsidP="00C12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121E4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C121E4" w:rsidRPr="00C121E4" w:rsidRDefault="00C121E4" w:rsidP="00C12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121E4" w:rsidRPr="00C121E4" w:rsidRDefault="00C121E4" w:rsidP="00C12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C121E4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C121E4" w:rsidRPr="00C121E4" w:rsidRDefault="00C121E4" w:rsidP="00C121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общий объем доходов в сумме 122634,4394 тыс. рублей, в том числе безвозмездных поступлений в сумме 24951,73940 тыс. рублей;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2) общий объем расходов в сумме 122364,4394 тыс. рублей;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C121E4" w:rsidRPr="00C121E4" w:rsidRDefault="00C121E4" w:rsidP="00C121E4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C121E4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C121E4" w:rsidRPr="00C121E4" w:rsidRDefault="00C121E4" w:rsidP="00C121E4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C121E4">
        <w:rPr>
          <w:rFonts w:ascii="Times New Roman" w:eastAsia="Times New Roman" w:hAnsi="Times New Roman" w:cs="Times New Roman"/>
        </w:rPr>
        <w:t>«3. В целях содействия социально-экономического развития Еравнинского района и эффективного использования бюджетных сре</w:t>
      </w:r>
      <w:proofErr w:type="gramStart"/>
      <w:r w:rsidRPr="00C121E4">
        <w:rPr>
          <w:rFonts w:ascii="Times New Roman" w:eastAsia="Times New Roman" w:hAnsi="Times New Roman" w:cs="Times New Roman"/>
        </w:rPr>
        <w:t>дств пр</w:t>
      </w:r>
      <w:proofErr w:type="gramEnd"/>
      <w:r w:rsidRPr="00C121E4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«Еравнинский район».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121E4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121E4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«Еравнинский район» на 2022 год согласно приложению 21 к настоящему Решению</w:t>
      </w:r>
      <w:proofErr w:type="gramStart"/>
      <w:r w:rsidRPr="00C121E4">
        <w:rPr>
          <w:rFonts w:ascii="Times New Roman" w:eastAsia="Times New Roman" w:hAnsi="Times New Roman" w:cs="Times New Roman"/>
        </w:rPr>
        <w:t>.»</w:t>
      </w:r>
      <w:proofErr w:type="gramEnd"/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 xml:space="preserve"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</w:t>
      </w:r>
      <w:r w:rsidRPr="00C121E4">
        <w:rPr>
          <w:rFonts w:ascii="Times New Roman" w:eastAsia="Times New Roman" w:hAnsi="Times New Roman" w:cs="Times New Roman"/>
          <w:szCs w:val="28"/>
        </w:rPr>
        <w:lastRenderedPageBreak/>
        <w:t>на 2022 год» изложить в редакции приложения №4 к настоящему решению;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21E4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21E4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Пункт 2 приложения №17 «Методики распределения  иных межбюджетных трансфертов бюджету муниципального образования  "Еравнинский район» изложить в редакции приложения №7 к настоящему решению;</w:t>
      </w:r>
    </w:p>
    <w:p w:rsidR="00C121E4" w:rsidRPr="00C121E4" w:rsidRDefault="00C121E4" w:rsidP="00C12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szCs w:val="28"/>
        </w:rPr>
        <w:t>Пункт 2 приложения №18 «Распределение межбюджетных трансфертов бюджету муниципального образования  "Еравнинский район на 2022» изложить в редакции приложения №8 к настоящему решению;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C121E4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C121E4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C121E4" w:rsidRPr="00C121E4" w:rsidRDefault="00C121E4" w:rsidP="00C12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C121E4" w:rsidRPr="00C121E4" w:rsidRDefault="00C121E4" w:rsidP="00C121E4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C121E4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C121E4" w:rsidRPr="00C121E4" w:rsidRDefault="00C121E4" w:rsidP="00C121E4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C121E4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C121E4" w:rsidRPr="00C121E4" w:rsidRDefault="00C121E4" w:rsidP="00C121E4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121E4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5C651E" w:rsidRDefault="005C651E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p w:rsidR="00C121E4" w:rsidRDefault="00C121E4"/>
    <w:tbl>
      <w:tblPr>
        <w:tblW w:w="10241" w:type="dxa"/>
        <w:tblInd w:w="93" w:type="dxa"/>
        <w:tblLook w:val="04A0" w:firstRow="1" w:lastRow="0" w:firstColumn="1" w:lastColumn="0" w:noHBand="0" w:noVBand="1"/>
      </w:tblPr>
      <w:tblGrid>
        <w:gridCol w:w="580"/>
        <w:gridCol w:w="2360"/>
        <w:gridCol w:w="5439"/>
        <w:gridCol w:w="1862"/>
      </w:tblGrid>
      <w:tr w:rsidR="00C121E4" w:rsidRPr="00C121E4" w:rsidTr="00C12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C121E4" w:rsidRPr="00C121E4" w:rsidTr="00C12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C121E4" w:rsidRPr="00C121E4" w:rsidTr="00C12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121E4" w:rsidRPr="00C121E4" w:rsidTr="00C12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C121E4" w:rsidRPr="00C121E4" w:rsidTr="00C12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 декабря 2022 года № 23/1</w:t>
            </w:r>
          </w:p>
        </w:tc>
      </w:tr>
      <w:tr w:rsidR="00C121E4" w:rsidRPr="00C121E4" w:rsidTr="00C12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21E4" w:rsidRPr="00C121E4" w:rsidTr="00C121E4">
        <w:trPr>
          <w:trHeight w:val="322"/>
        </w:trPr>
        <w:tc>
          <w:tcPr>
            <w:tcW w:w="102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C121E4" w:rsidRPr="00C121E4" w:rsidTr="00C121E4">
        <w:trPr>
          <w:trHeight w:val="585"/>
        </w:trPr>
        <w:tc>
          <w:tcPr>
            <w:tcW w:w="102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21E4" w:rsidRPr="00C121E4" w:rsidTr="00C12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121E4" w:rsidRPr="00C121E4" w:rsidTr="00C121E4">
        <w:trPr>
          <w:trHeight w:val="57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121E4" w:rsidRPr="00C121E4" w:rsidTr="00C121E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97412,7000</w:t>
            </w:r>
          </w:p>
        </w:tc>
      </w:tr>
      <w:tr w:rsidR="00C121E4" w:rsidRPr="00C121E4" w:rsidTr="00C121E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97365,00</w:t>
            </w:r>
          </w:p>
        </w:tc>
      </w:tr>
      <w:tr w:rsidR="00C121E4" w:rsidRPr="00C121E4" w:rsidTr="00C121E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97365,00</w:t>
            </w:r>
          </w:p>
        </w:tc>
      </w:tr>
      <w:tr w:rsidR="00C121E4" w:rsidRPr="00C121E4" w:rsidTr="00C12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C121E4" w:rsidRPr="00C121E4" w:rsidTr="00C121E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C121E4" w:rsidRPr="00C121E4" w:rsidTr="00C121E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121E4" w:rsidRPr="00C121E4" w:rsidTr="00C121E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аницах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C121E4" w:rsidRPr="00C121E4" w:rsidTr="00C121E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C121E4" w:rsidRPr="00C121E4" w:rsidTr="00C121E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121E4" w:rsidRDefault="00C121E4">
      <w:pPr>
        <w:rPr>
          <w:sz w:val="18"/>
          <w:szCs w:val="1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95"/>
        <w:gridCol w:w="2481"/>
        <w:gridCol w:w="4819"/>
        <w:gridCol w:w="2126"/>
      </w:tblGrid>
      <w:tr w:rsidR="00C121E4" w:rsidRPr="00C121E4" w:rsidTr="00C121E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C121E4" w:rsidRPr="00C121E4" w:rsidTr="00C121E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C121E4" w:rsidRPr="00C121E4" w:rsidTr="00C121E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C121E4" w:rsidRPr="00C121E4" w:rsidTr="00C121E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C121E4" w:rsidRPr="00C121E4" w:rsidTr="00C121E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 декабря 2022 года № 23/1</w:t>
            </w:r>
          </w:p>
        </w:tc>
      </w:tr>
      <w:tr w:rsidR="00C121E4" w:rsidRPr="00C121E4" w:rsidTr="00C121E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21E4" w:rsidRPr="00C121E4" w:rsidTr="00C121E4">
        <w:trPr>
          <w:trHeight w:val="322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C121E4" w:rsidRPr="00C121E4" w:rsidTr="00C121E4">
        <w:trPr>
          <w:trHeight w:val="322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21E4" w:rsidRPr="00C121E4" w:rsidTr="00C121E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121E4" w:rsidRPr="00C121E4" w:rsidTr="00C121E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121E4" w:rsidRPr="00C121E4" w:rsidTr="00C121E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24951,73940</w:t>
            </w:r>
          </w:p>
        </w:tc>
      </w:tr>
      <w:tr w:rsidR="00C121E4" w:rsidRPr="00C121E4" w:rsidTr="00C121E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24951,73940</w:t>
            </w:r>
          </w:p>
        </w:tc>
      </w:tr>
      <w:tr w:rsidR="00C121E4" w:rsidRPr="00C121E4" w:rsidTr="00C121E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C121E4" w:rsidRPr="00C121E4" w:rsidTr="00C121E4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C121E4" w:rsidRPr="00C121E4" w:rsidTr="00C121E4">
        <w:trPr>
          <w:trHeight w:val="5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</w:t>
            </w:r>
          </w:p>
        </w:tc>
      </w:tr>
      <w:tr w:rsidR="00C121E4" w:rsidRPr="00C121E4" w:rsidTr="00C121E4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155,80</w:t>
            </w:r>
          </w:p>
        </w:tc>
      </w:tr>
      <w:tr w:rsidR="00C121E4" w:rsidRPr="00C121E4" w:rsidTr="00C121E4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20945,913</w:t>
            </w:r>
          </w:p>
        </w:tc>
      </w:tr>
      <w:tr w:rsidR="00C121E4" w:rsidRPr="00C121E4" w:rsidTr="00C121E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20945,913</w:t>
            </w:r>
          </w:p>
        </w:tc>
      </w:tr>
      <w:tr w:rsidR="00C121E4" w:rsidRPr="00C121E4" w:rsidTr="00C121E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3848,6264</w:t>
            </w:r>
          </w:p>
        </w:tc>
      </w:tr>
      <w:tr w:rsidR="00C121E4" w:rsidRPr="00C121E4" w:rsidTr="00C121E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3848,6264</w:t>
            </w:r>
          </w:p>
        </w:tc>
      </w:tr>
    </w:tbl>
    <w:p w:rsidR="00C121E4" w:rsidRDefault="00C121E4">
      <w:pPr>
        <w:rPr>
          <w:sz w:val="18"/>
          <w:szCs w:val="18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4551"/>
        <w:gridCol w:w="865"/>
        <w:gridCol w:w="992"/>
        <w:gridCol w:w="1560"/>
        <w:gridCol w:w="2268"/>
      </w:tblGrid>
      <w:tr w:rsidR="00C121E4" w:rsidRPr="00C121E4" w:rsidTr="00C121E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C121E4" w:rsidRPr="00C121E4" w:rsidTr="00C121E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C121E4" w:rsidRPr="00C121E4" w:rsidTr="00C121E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</w:tc>
      </w:tr>
      <w:tr w:rsidR="00C121E4" w:rsidRPr="00C121E4" w:rsidTr="00C121E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 декабря 2022 года № 23/1</w:t>
            </w:r>
          </w:p>
        </w:tc>
      </w:tr>
      <w:tr w:rsidR="00C121E4" w:rsidRPr="00C121E4" w:rsidTr="00C121E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E4" w:rsidRPr="00C121E4" w:rsidTr="00C121E4">
        <w:trPr>
          <w:trHeight w:val="825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C121E4" w:rsidRPr="00C121E4" w:rsidTr="00C121E4">
        <w:trPr>
          <w:trHeight w:val="94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C121E4" w:rsidRPr="00C121E4" w:rsidTr="00C121E4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7 868,6918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21E4" w:rsidRPr="00C121E4" w:rsidTr="00C121E4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2 098,2834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4 739,10837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C121E4" w:rsidRPr="00C121E4" w:rsidTr="00C121E4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C121E4" w:rsidRPr="00C121E4" w:rsidTr="00C121E4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21E4" w:rsidRPr="00C121E4" w:rsidTr="00C121E4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20 940,441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20 840,685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1 702,2775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21E4" w:rsidRPr="00C121E4" w:rsidTr="00C121E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1 702,2775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7 200,6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21E4" w:rsidRPr="00C121E4" w:rsidTr="00C121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6 910,93830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21E4" w:rsidRPr="00C121E4" w:rsidTr="00C121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4 493,99083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1E4" w:rsidRPr="00C121E4" w:rsidTr="00C121E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122 364,4394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C121E4" w:rsidRDefault="00C121E4">
      <w:pPr>
        <w:rPr>
          <w:sz w:val="18"/>
          <w:szCs w:val="1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939"/>
        <w:gridCol w:w="762"/>
        <w:gridCol w:w="709"/>
        <w:gridCol w:w="708"/>
        <w:gridCol w:w="1560"/>
      </w:tblGrid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7"/>
            <w:bookmarkEnd w:id="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C121E4" w:rsidRPr="00C121E4" w:rsidTr="00C121E4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 декабря 2022 года № 23/1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21E4" w:rsidRPr="00C121E4" w:rsidTr="00C121E4">
        <w:trPr>
          <w:trHeight w:val="154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C121E4" w:rsidRPr="00C121E4" w:rsidTr="00C121E4">
        <w:trPr>
          <w:trHeight w:val="37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121E4" w:rsidRPr="00C121E4" w:rsidTr="00C121E4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121E4" w:rsidRPr="00C121E4" w:rsidTr="00C121E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7 202,59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7 202,59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4 323,21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278,20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278,20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278,20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278,20</w:t>
            </w:r>
          </w:p>
        </w:tc>
      </w:tr>
      <w:tr w:rsidR="00C121E4" w:rsidRPr="00C121E4" w:rsidTr="00C121E4">
        <w:trPr>
          <w:trHeight w:val="9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82,80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82,80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82,80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82,8000</w:t>
            </w:r>
          </w:p>
        </w:tc>
      </w:tr>
      <w:tr w:rsidR="00C121E4" w:rsidRPr="00C121E4" w:rsidTr="00C121E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26,865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26,865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26,865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26,865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1651,538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1651,538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1651,538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1651,53833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3,66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3,66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3,66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3,65751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55,22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55,22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55,22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55,22256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577,07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577,07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577,07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577,07</w:t>
            </w:r>
          </w:p>
        </w:tc>
      </w:tr>
      <w:tr w:rsidR="00C121E4" w:rsidRPr="00C121E4" w:rsidTr="00C121E4">
        <w:trPr>
          <w:trHeight w:val="8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176,73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176,73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176,73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176,73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449,53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449,53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449,53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449,531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3512,67737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3512,67737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3512,67737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3512,67737</w:t>
            </w:r>
          </w:p>
        </w:tc>
      </w:tr>
      <w:tr w:rsidR="00C121E4" w:rsidRPr="00C121E4" w:rsidTr="00C121E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121E4" w:rsidRPr="00C121E4" w:rsidTr="00C121E4">
        <w:trPr>
          <w:trHeight w:val="9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121E4" w:rsidRPr="00C121E4" w:rsidTr="00C121E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121E4" w:rsidRPr="00C121E4" w:rsidTr="00C121E4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14,00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14,00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14,00</w:t>
            </w:r>
          </w:p>
        </w:tc>
      </w:tr>
      <w:tr w:rsidR="00C121E4" w:rsidRPr="00C121E4" w:rsidTr="00C121E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14,00</w:t>
            </w:r>
          </w:p>
        </w:tc>
      </w:tr>
      <w:tr w:rsidR="00C121E4" w:rsidRPr="00C121E4" w:rsidTr="00C121E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14,00</w:t>
            </w:r>
          </w:p>
        </w:tc>
      </w:tr>
      <w:tr w:rsidR="00C121E4" w:rsidRPr="00C121E4" w:rsidTr="00C121E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1 696,81</w:t>
            </w:r>
          </w:p>
        </w:tc>
      </w:tr>
      <w:tr w:rsidR="00C121E4" w:rsidRPr="00C121E4" w:rsidTr="00C12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1 696,81</w:t>
            </w:r>
          </w:p>
        </w:tc>
      </w:tr>
      <w:tr w:rsidR="00C121E4" w:rsidRPr="00C121E4" w:rsidTr="00C121E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121E4" w:rsidRPr="00C121E4" w:rsidTr="00C121E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121E4" w:rsidRPr="00C121E4" w:rsidTr="00C12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121E4" w:rsidRPr="00C121E4" w:rsidTr="00C121E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1 393,7055</w:t>
            </w:r>
          </w:p>
        </w:tc>
      </w:tr>
      <w:tr w:rsidR="00C121E4" w:rsidRPr="00C121E4" w:rsidTr="00C12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1 393,7055</w:t>
            </w:r>
          </w:p>
        </w:tc>
      </w:tr>
      <w:tr w:rsidR="00C121E4" w:rsidRPr="00C121E4" w:rsidTr="00C121E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1 393,7055</w:t>
            </w:r>
          </w:p>
        </w:tc>
      </w:tr>
      <w:tr w:rsidR="00C121E4" w:rsidRPr="00C121E4" w:rsidTr="00C121E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1 393,7055</w:t>
            </w:r>
          </w:p>
        </w:tc>
      </w:tr>
      <w:tr w:rsidR="00C121E4" w:rsidRPr="00C121E4" w:rsidTr="00C12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1 393,7055</w:t>
            </w:r>
          </w:p>
        </w:tc>
      </w:tr>
      <w:tr w:rsidR="00C121E4" w:rsidRPr="00C121E4" w:rsidTr="00C12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1 393,7055</w:t>
            </w:r>
          </w:p>
        </w:tc>
      </w:tr>
      <w:tr w:rsidR="00C121E4" w:rsidRPr="00C121E4" w:rsidTr="00C121E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7200,64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7200,64</w:t>
            </w:r>
          </w:p>
        </w:tc>
      </w:tr>
      <w:tr w:rsidR="00C121E4" w:rsidRPr="00C121E4" w:rsidTr="00C121E4">
        <w:trPr>
          <w:trHeight w:val="18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121E4" w:rsidRPr="00C121E4" w:rsidTr="00C121E4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121E4" w:rsidRPr="00C121E4" w:rsidTr="00C121E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121E4" w:rsidRPr="00C121E4" w:rsidTr="00C121E4">
        <w:trPr>
          <w:trHeight w:val="19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1078,43</w:t>
            </w:r>
          </w:p>
        </w:tc>
      </w:tr>
      <w:tr w:rsidR="00C121E4" w:rsidRPr="00C121E4" w:rsidTr="00C121E4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1078,43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1078,43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1078,43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1078,43</w:t>
            </w:r>
          </w:p>
        </w:tc>
      </w:tr>
      <w:tr w:rsidR="00C121E4" w:rsidRPr="00C121E4" w:rsidTr="00C121E4">
        <w:trPr>
          <w:trHeight w:val="5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5742,31</w:t>
            </w:r>
          </w:p>
        </w:tc>
      </w:tr>
      <w:tr w:rsidR="00C121E4" w:rsidRPr="00C121E4" w:rsidTr="00C121E4">
        <w:trPr>
          <w:trHeight w:val="7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645,475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645,475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645,475</w:t>
            </w:r>
          </w:p>
        </w:tc>
      </w:tr>
      <w:tr w:rsidR="00C121E4" w:rsidRPr="00C121E4" w:rsidTr="00C121E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645,475</w:t>
            </w:r>
          </w:p>
        </w:tc>
      </w:tr>
      <w:tr w:rsidR="00C121E4" w:rsidRPr="00C121E4" w:rsidTr="00C121E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4176,2700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4176,2700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4176,2700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4176,2700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121E4" w:rsidRPr="00C121E4" w:rsidTr="00C121E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90,20</w:t>
            </w:r>
          </w:p>
        </w:tc>
      </w:tr>
      <w:tr w:rsidR="00C121E4" w:rsidRPr="00C121E4" w:rsidTr="00C121E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90,20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90,20</w:t>
            </w:r>
          </w:p>
        </w:tc>
      </w:tr>
      <w:tr w:rsidR="00C121E4" w:rsidRPr="00C121E4" w:rsidTr="00C121E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90,20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90,20</w:t>
            </w:r>
          </w:p>
        </w:tc>
      </w:tr>
      <w:tr w:rsidR="00C121E4" w:rsidRPr="00C121E4" w:rsidTr="00C121E4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4496,59</w:t>
            </w:r>
          </w:p>
        </w:tc>
      </w:tr>
      <w:tr w:rsidR="00C121E4" w:rsidRPr="00C121E4" w:rsidTr="00C121E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C121E4" w:rsidRPr="00C121E4" w:rsidTr="00C121E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C121E4" w:rsidRPr="00C121E4" w:rsidTr="00C121E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C121E4" w:rsidRPr="00C121E4" w:rsidTr="00C121E4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C121E4" w:rsidRPr="00C121E4" w:rsidTr="00C121E4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4493,99</w:t>
            </w:r>
          </w:p>
        </w:tc>
      </w:tr>
      <w:tr w:rsidR="00C121E4" w:rsidRPr="00C121E4" w:rsidTr="00C121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4493,99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4493,99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4493,99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4493,99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827,37</w:t>
            </w:r>
          </w:p>
        </w:tc>
      </w:tr>
      <w:tr w:rsidR="00C121E4" w:rsidRPr="00C121E4" w:rsidTr="00C121E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665,10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665,10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510,70</w:t>
            </w:r>
          </w:p>
        </w:tc>
      </w:tr>
      <w:tr w:rsidR="00C121E4" w:rsidRPr="00C121E4" w:rsidTr="00C121E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510,70</w:t>
            </w:r>
          </w:p>
        </w:tc>
      </w:tr>
      <w:tr w:rsidR="00C121E4" w:rsidRPr="00C121E4" w:rsidTr="00C121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510,70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510,70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C121E4" w:rsidRPr="00C121E4" w:rsidTr="00C121E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C121E4" w:rsidRPr="00C121E4" w:rsidTr="00C121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162,27</w:t>
            </w:r>
          </w:p>
        </w:tc>
      </w:tr>
      <w:tr w:rsidR="00C121E4" w:rsidRPr="00C121E4" w:rsidTr="00C121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121E4" w:rsidRPr="00C121E4" w:rsidTr="00C121E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121E4" w:rsidRPr="00C121E4" w:rsidTr="00C121E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121E4" w:rsidRPr="00C121E4" w:rsidTr="00C121E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161,27</w:t>
            </w:r>
          </w:p>
        </w:tc>
      </w:tr>
      <w:tr w:rsidR="00C121E4" w:rsidRPr="00C121E4" w:rsidTr="00C121E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C121E4" w:rsidRPr="00C121E4" w:rsidTr="00C121E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C121E4" w:rsidRPr="00C121E4" w:rsidTr="00C121E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C121E4" w:rsidRPr="00C121E4" w:rsidTr="00C121E4">
        <w:trPr>
          <w:trHeight w:val="10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C121E4" w:rsidRPr="00C121E4" w:rsidTr="00C121E4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C121E4" w:rsidRPr="00C121E4" w:rsidTr="00C121E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C121E4" w:rsidRPr="00C121E4" w:rsidTr="00C121E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C121E4" w:rsidRPr="00C121E4" w:rsidTr="00C121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5,472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5,472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5,472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5,472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5,472</w:t>
            </w:r>
          </w:p>
        </w:tc>
      </w:tr>
      <w:tr w:rsidR="00C121E4" w:rsidRPr="00C121E4" w:rsidTr="00C121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121E4" w:rsidRPr="00C121E4" w:rsidTr="00C121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121E4" w:rsidRPr="00C121E4" w:rsidTr="00C121E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121E4" w:rsidRPr="00C121E4" w:rsidTr="00C121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121E4" w:rsidRPr="00C121E4" w:rsidTr="00C121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20748,685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20748,685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20748,685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20748,685</w:t>
            </w:r>
          </w:p>
        </w:tc>
      </w:tr>
      <w:tr w:rsidR="00C121E4" w:rsidRPr="00C121E4" w:rsidTr="00C121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E4" w:rsidRPr="00C121E4" w:rsidRDefault="00C121E4" w:rsidP="00C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20748,685</w:t>
            </w:r>
          </w:p>
        </w:tc>
      </w:tr>
      <w:tr w:rsidR="00C121E4" w:rsidRPr="00C121E4" w:rsidTr="00C12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1E4" w:rsidRPr="00C121E4" w:rsidRDefault="00C121E4" w:rsidP="00C1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2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122 364,4394</w:t>
            </w:r>
          </w:p>
        </w:tc>
      </w:tr>
    </w:tbl>
    <w:p w:rsidR="00C121E4" w:rsidRDefault="00C121E4">
      <w:pPr>
        <w:rPr>
          <w:sz w:val="18"/>
          <w:szCs w:val="18"/>
        </w:rPr>
      </w:pPr>
    </w:p>
    <w:p w:rsidR="00C121E4" w:rsidRDefault="00C121E4">
      <w:pPr>
        <w:rPr>
          <w:sz w:val="18"/>
          <w:szCs w:val="18"/>
        </w:rPr>
      </w:pPr>
      <w:bookmarkStart w:id="5" w:name="_GoBack"/>
      <w:bookmarkEnd w:id="5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464"/>
        <w:gridCol w:w="567"/>
        <w:gridCol w:w="709"/>
        <w:gridCol w:w="992"/>
        <w:gridCol w:w="1134"/>
        <w:gridCol w:w="709"/>
        <w:gridCol w:w="1134"/>
        <w:gridCol w:w="992"/>
      </w:tblGrid>
      <w:tr w:rsidR="007D236E" w:rsidRPr="007D236E" w:rsidTr="00022EF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I126"/>
            <w:bookmarkEnd w:id="6"/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 декабря 2022 года № 23/1</w:t>
            </w:r>
          </w:p>
        </w:tc>
      </w:tr>
      <w:tr w:rsidR="007D236E" w:rsidRPr="007D236E" w:rsidTr="00022EF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36E" w:rsidRPr="007D236E" w:rsidTr="00022EF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36E" w:rsidRPr="007D236E" w:rsidTr="00022EF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36E" w:rsidRPr="007D236E" w:rsidTr="00022EF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92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435"/>
        </w:trPr>
        <w:tc>
          <w:tcPr>
            <w:tcW w:w="92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7868,692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510,700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154,400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2098,28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2098,28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2098,28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1651,54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3,65751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55,22256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4739,11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3512,6774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119,60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20940,4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20840,7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20748,685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1702,278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1696,806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1393,7055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7200,638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1078,426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1078,426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1078,43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4841,75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645,475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4176,270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90,200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90,200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4493,991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4493,991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4493,991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4493,99083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122364,4394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236E" w:rsidRDefault="007D236E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78"/>
        <w:gridCol w:w="4316"/>
        <w:gridCol w:w="3325"/>
      </w:tblGrid>
      <w:tr w:rsidR="007D236E" w:rsidRPr="007D236E" w:rsidTr="007D236E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7D236E" w:rsidRPr="007D236E" w:rsidTr="007D236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7D236E" w:rsidRPr="007D236E" w:rsidTr="007D236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7D236E" w:rsidRPr="007D236E" w:rsidTr="007D236E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7D236E" w:rsidRPr="007D236E" w:rsidTr="007D236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 декабря 2022 года № 23/1</w:t>
            </w:r>
          </w:p>
        </w:tc>
      </w:tr>
      <w:tr w:rsidR="007D236E" w:rsidRPr="007D236E" w:rsidTr="007D236E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36E" w:rsidRPr="007D236E" w:rsidTr="007D236E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7D236E" w:rsidRPr="007D236E" w:rsidTr="007D236E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36E" w:rsidRPr="007D236E" w:rsidTr="007D236E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D236E" w:rsidRPr="007D236E" w:rsidTr="007D236E">
        <w:trPr>
          <w:trHeight w:val="42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D236E" w:rsidRPr="007D236E" w:rsidTr="007D236E">
        <w:trPr>
          <w:trHeight w:val="67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D236E" w:rsidRPr="007D236E" w:rsidTr="007D236E">
        <w:trPr>
          <w:trHeight w:val="42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-122634,4394</w:t>
            </w:r>
          </w:p>
        </w:tc>
      </w:tr>
      <w:tr w:rsidR="007D236E" w:rsidRPr="007D236E" w:rsidTr="007D236E">
        <w:trPr>
          <w:trHeight w:val="43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-122634,4394</w:t>
            </w:r>
          </w:p>
        </w:tc>
      </w:tr>
      <w:tr w:rsidR="007D236E" w:rsidRPr="007D236E" w:rsidTr="007D236E">
        <w:trPr>
          <w:trHeight w:val="43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122364,4394</w:t>
            </w:r>
          </w:p>
        </w:tc>
      </w:tr>
      <w:tr w:rsidR="007D236E" w:rsidRPr="007D236E" w:rsidTr="007D236E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122364,4394</w:t>
            </w:r>
          </w:p>
        </w:tc>
      </w:tr>
      <w:tr w:rsidR="007D236E" w:rsidRPr="007D236E" w:rsidTr="007D236E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E" w:rsidRPr="007D236E" w:rsidRDefault="007D236E" w:rsidP="007D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E" w:rsidRPr="007D236E" w:rsidRDefault="007D236E" w:rsidP="007D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7D236E" w:rsidRDefault="007D236E">
      <w:pPr>
        <w:rPr>
          <w:sz w:val="18"/>
          <w:szCs w:val="18"/>
        </w:rPr>
      </w:pPr>
    </w:p>
    <w:p w:rsidR="007D236E" w:rsidRPr="007D236E" w:rsidRDefault="007D236E" w:rsidP="007D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271635360"/>
      <w:r w:rsidRPr="007D23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Пояснительная записка </w:t>
      </w:r>
      <w:bookmarkEnd w:id="7"/>
    </w:p>
    <w:p w:rsidR="007D236E" w:rsidRPr="007D236E" w:rsidRDefault="007D236E" w:rsidP="007D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3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решению Совета депутатов МО «Озерное»</w:t>
      </w:r>
    </w:p>
    <w:p w:rsidR="007D236E" w:rsidRPr="007D236E" w:rsidRDefault="007D236E" w:rsidP="007D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3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изменений в Решение от 12 декабря 2022 г. № 23/1</w:t>
      </w:r>
    </w:p>
    <w:p w:rsidR="007D236E" w:rsidRPr="007D236E" w:rsidRDefault="007D236E" w:rsidP="007D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3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7D236E" w:rsidRPr="007D236E" w:rsidRDefault="007D236E" w:rsidP="007D2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36E" w:rsidRPr="007D236E" w:rsidRDefault="007D236E" w:rsidP="007D2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7D2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 декабря 2022 г. № 23/1</w:t>
      </w: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«Озерное» на 2022 год и плановый период 2023 и 2024 годов»: </w:t>
      </w:r>
    </w:p>
    <w:p w:rsidR="007D236E" w:rsidRPr="007D236E" w:rsidRDefault="007D236E" w:rsidP="007D2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6E" w:rsidRPr="007D236E" w:rsidRDefault="007D236E" w:rsidP="007D23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7D236E" w:rsidRPr="007D236E" w:rsidRDefault="007D236E" w:rsidP="007D23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236E" w:rsidRPr="007D236E" w:rsidRDefault="007D236E" w:rsidP="007D23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26600 рублей.</w:t>
      </w:r>
    </w:p>
    <w:p w:rsidR="007D236E" w:rsidRPr="007D236E" w:rsidRDefault="007D236E" w:rsidP="007D23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плана по межбюджетным трансфертам,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150627 рублей.</w:t>
      </w:r>
    </w:p>
    <w:p w:rsidR="007D236E" w:rsidRPr="007D236E" w:rsidRDefault="007D236E" w:rsidP="007D23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6E" w:rsidRPr="007D236E" w:rsidRDefault="007D236E" w:rsidP="007D23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              РАСХОДЫ</w:t>
      </w:r>
    </w:p>
    <w:p w:rsidR="007D236E" w:rsidRPr="007D236E" w:rsidRDefault="007D236E" w:rsidP="007D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6E" w:rsidRPr="007D236E" w:rsidRDefault="007D236E" w:rsidP="007D2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23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Уменьшение на 124027,00 рублей:</w:t>
      </w:r>
    </w:p>
    <w:p w:rsidR="007D236E" w:rsidRPr="007D236E" w:rsidRDefault="007D236E" w:rsidP="007D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0104 0100191020 852- +1258 рублей, Уплата прочих налогов, сборов;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0104 0100191020 853- +646,89 рублей, Уплата иных платежей;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0113 0100123590 111- +18566,80 рублей, Фонд оплаты труда учреждений;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0113 0100123590 119-+8033,20 рублей, Взносы по обязательному социальному страхованию на выплаты по оплате труда работников и иные выплаты работникам казенных учреждений;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0113 0100123590 242-+ 84084 рублей, Закупка товаров, работ, услуг в сфере информационно-коммуникационных технологий;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0409 84200Д6203  244- -150627 рублей, Прочая закупка товаров, работ и услуг;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0503 0300182920 244- +629425,20 рублей, Прочая закупка товаров, работ и услуг;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0804 0400123590 244- + 831596  рублей, Прочая закупка товаров, работ и услуг;</w:t>
      </w:r>
    </w:p>
    <w:p w:rsidR="007D236E" w:rsidRPr="007D236E" w:rsidRDefault="007D236E" w:rsidP="007D2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6E">
        <w:rPr>
          <w:rFonts w:ascii="Times New Roman" w:eastAsia="Times New Roman" w:hAnsi="Times New Roman" w:cs="Times New Roman"/>
          <w:sz w:val="24"/>
          <w:szCs w:val="24"/>
          <w:lang w:eastAsia="ru-RU"/>
        </w:rPr>
        <w:t>853 1102 0500162110 414- - 1547010,09 рублей, Бюджетные инвестиции в объекты капитального строительства государственной (муниципальной) собственности;</w:t>
      </w:r>
    </w:p>
    <w:p w:rsidR="007D236E" w:rsidRPr="007D236E" w:rsidRDefault="007D236E">
      <w:pPr>
        <w:rPr>
          <w:sz w:val="24"/>
          <w:szCs w:val="24"/>
        </w:rPr>
      </w:pPr>
    </w:p>
    <w:sectPr w:rsidR="007D236E" w:rsidRPr="007D236E" w:rsidSect="00C121E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FF" w:rsidRDefault="00DF66FF">
      <w:pPr>
        <w:spacing w:after="0" w:line="240" w:lineRule="auto"/>
      </w:pPr>
      <w:r>
        <w:separator/>
      </w:r>
    </w:p>
  </w:endnote>
  <w:endnote w:type="continuationSeparator" w:id="0">
    <w:p w:rsidR="00DF66FF" w:rsidRDefault="00DF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FF" w:rsidRDefault="00DF66FF">
      <w:pPr>
        <w:spacing w:after="0" w:line="240" w:lineRule="auto"/>
      </w:pPr>
      <w:r>
        <w:separator/>
      </w:r>
    </w:p>
  </w:footnote>
  <w:footnote w:type="continuationSeparator" w:id="0">
    <w:p w:rsidR="00DF66FF" w:rsidRDefault="00DF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E4" w:rsidRDefault="00C121E4">
    <w:pPr>
      <w:pStyle w:val="a3"/>
      <w:jc w:val="center"/>
    </w:pPr>
  </w:p>
  <w:p w:rsidR="00C121E4" w:rsidRDefault="00C12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E4" w:rsidRPr="007E3146" w:rsidRDefault="00C121E4">
    <w:pPr>
      <w:pStyle w:val="a3"/>
      <w:jc w:val="center"/>
    </w:pPr>
  </w:p>
  <w:p w:rsidR="00C121E4" w:rsidRDefault="00C121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E4"/>
    <w:rsid w:val="005C651E"/>
    <w:rsid w:val="007D236E"/>
    <w:rsid w:val="00BB17BF"/>
    <w:rsid w:val="00C121E4"/>
    <w:rsid w:val="00D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1E4"/>
  </w:style>
  <w:style w:type="paragraph" w:styleId="a5">
    <w:name w:val="Balloon Text"/>
    <w:basedOn w:val="a"/>
    <w:link w:val="a6"/>
    <w:uiPriority w:val="99"/>
    <w:semiHidden/>
    <w:unhideWhenUsed/>
    <w:rsid w:val="00C1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D23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236E"/>
    <w:rPr>
      <w:color w:val="800080"/>
      <w:u w:val="single"/>
    </w:rPr>
  </w:style>
  <w:style w:type="paragraph" w:customStyle="1" w:styleId="xl69">
    <w:name w:val="xl69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D23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23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D23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D23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D23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D236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3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236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7D2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7D23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7D2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3">
    <w:name w:val="xl17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7D2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D23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7D23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7D23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D2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7D23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1E4"/>
  </w:style>
  <w:style w:type="paragraph" w:styleId="a5">
    <w:name w:val="Balloon Text"/>
    <w:basedOn w:val="a"/>
    <w:link w:val="a6"/>
    <w:uiPriority w:val="99"/>
    <w:semiHidden/>
    <w:unhideWhenUsed/>
    <w:rsid w:val="00C1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D23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236E"/>
    <w:rPr>
      <w:color w:val="800080"/>
      <w:u w:val="single"/>
    </w:rPr>
  </w:style>
  <w:style w:type="paragraph" w:customStyle="1" w:styleId="xl69">
    <w:name w:val="xl69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D23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23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D23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D23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D23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D236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3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7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236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7D2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7D23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7D2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3">
    <w:name w:val="xl173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7D23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D23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7D23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7D23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D23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7D23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7D2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2022-12-20T00:59:00Z</cp:lastPrinted>
  <dcterms:created xsi:type="dcterms:W3CDTF">2022-12-20T00:45:00Z</dcterms:created>
  <dcterms:modified xsi:type="dcterms:W3CDTF">2022-12-20T01:25:00Z</dcterms:modified>
</cp:coreProperties>
</file>