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СОВЕТ ДЕПУТАТОВ МУНИЦИПАЛЬНОГО ОБРАЗОВАНИЯ СЕЛЬСКОГО ПОСЕЛЕНИЯ «</w:t>
      </w:r>
      <w:r>
        <w:rPr>
          <w:b/>
          <w:bCs/>
        </w:rPr>
        <w:t>ОЗЕРНОЕ</w:t>
      </w:r>
      <w:r w:rsidRPr="00C35356">
        <w:rPr>
          <w:b/>
          <w:bCs/>
        </w:rPr>
        <w:t>»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РЕСПУБЛИКА БУРЯТИЯ </w:t>
      </w:r>
      <w:r>
        <w:rPr>
          <w:b/>
          <w:bCs/>
        </w:rPr>
        <w:t>ЕРАВНИНСКИЙ</w:t>
      </w:r>
      <w:r w:rsidRPr="00C35356">
        <w:rPr>
          <w:b/>
          <w:bCs/>
        </w:rPr>
        <w:t xml:space="preserve"> РАЙОН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____________________________________________________</w:t>
      </w:r>
    </w:p>
    <w:p w:rsidR="00B35D52" w:rsidRPr="009C6FB3" w:rsidRDefault="00B35D52" w:rsidP="00B35D52">
      <w:pPr>
        <w:ind w:firstLine="720"/>
        <w:jc w:val="both"/>
        <w:rPr>
          <w:sz w:val="20"/>
          <w:szCs w:val="20"/>
        </w:rPr>
      </w:pPr>
    </w:p>
    <w:p w:rsidR="00B35D52" w:rsidRPr="009C6FB3" w:rsidRDefault="00B35D52" w:rsidP="00B35D52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  <w:lang w:val="en-US"/>
        </w:rPr>
        <w:t> 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5356">
        <w:rPr>
          <w:b/>
          <w:bCs/>
        </w:rPr>
        <w:t>РЕШЕНИЕ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от «</w:t>
      </w:r>
      <w:r>
        <w:rPr>
          <w:b/>
          <w:bCs/>
        </w:rPr>
        <w:t>21</w:t>
      </w:r>
      <w:r w:rsidRPr="00C35356">
        <w:rPr>
          <w:b/>
          <w:bCs/>
        </w:rPr>
        <w:t xml:space="preserve">» </w:t>
      </w:r>
      <w:r>
        <w:rPr>
          <w:b/>
          <w:bCs/>
        </w:rPr>
        <w:t>ноября</w:t>
      </w:r>
      <w:r w:rsidRPr="00C35356">
        <w:rPr>
          <w:b/>
          <w:bCs/>
        </w:rPr>
        <w:t xml:space="preserve"> 2019 года № </w:t>
      </w:r>
      <w:r>
        <w:rPr>
          <w:b/>
          <w:bCs/>
        </w:rPr>
        <w:t>17\2</w:t>
      </w:r>
    </w:p>
    <w:p w:rsidR="00B35D52" w:rsidRPr="00C35356" w:rsidRDefault="00B35D52" w:rsidP="00B35D52">
      <w:pPr>
        <w:pStyle w:val="a3"/>
        <w:spacing w:before="0" w:beforeAutospacing="0" w:after="0" w:afterAutospacing="0"/>
      </w:pPr>
      <w:r w:rsidRPr="00C35356">
        <w:rPr>
          <w:b/>
          <w:bCs/>
        </w:rPr>
        <w:t> 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  <w:r w:rsidRPr="00C35356">
        <w:rPr>
          <w:b/>
          <w:bCs/>
        </w:rPr>
        <w:t>Об утверждении Положения об установлении налога на имущество физических лиц на территории муниципального образования сельское поселение «</w:t>
      </w:r>
      <w:r>
        <w:rPr>
          <w:b/>
          <w:bCs/>
        </w:rPr>
        <w:t>Озерное</w:t>
      </w:r>
      <w:r w:rsidRPr="00C35356">
        <w:rPr>
          <w:b/>
          <w:bCs/>
        </w:rPr>
        <w:t>»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</w:p>
    <w:p w:rsidR="00B35D52" w:rsidRPr="00C35356" w:rsidRDefault="00B35D52" w:rsidP="00B35D52">
      <w:pPr>
        <w:pStyle w:val="a3"/>
        <w:spacing w:before="0" w:beforeAutospacing="0" w:after="0" w:afterAutospacing="0"/>
        <w:jc w:val="center"/>
      </w:pPr>
      <w:r w:rsidRPr="00C35356">
        <w:t> </w:t>
      </w:r>
    </w:p>
    <w:p w:rsidR="00B35D52" w:rsidRPr="00C35356" w:rsidRDefault="00B35D52" w:rsidP="00B35D52">
      <w:pPr>
        <w:pStyle w:val="a3"/>
        <w:spacing w:before="0" w:beforeAutospacing="0" w:after="0" w:afterAutospacing="0"/>
        <w:ind w:firstLine="567"/>
        <w:jc w:val="both"/>
      </w:pPr>
      <w:r w:rsidRPr="00C35356">
        <w:t>В соответствии со статьей 399  Налогового кодекса РФ, Федеральным законом </w:t>
      </w:r>
      <w:hyperlink r:id="rId6" w:tgtFrame="_blank" w:history="1">
        <w:r w:rsidRPr="00C35356">
          <w:rPr>
            <w:rStyle w:val="hyperlink"/>
          </w:rPr>
          <w:t>от 06.10.2003 № 131-ФЗ</w:t>
        </w:r>
      </w:hyperlink>
      <w:r w:rsidRPr="00C35356"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C35356">
          <w:rPr>
            <w:rStyle w:val="hyperlink"/>
          </w:rPr>
          <w:t>Уставом</w:t>
        </w:r>
      </w:hyperlink>
      <w:r w:rsidRPr="00C35356">
        <w:t> муниципального образования сельское поселение «</w:t>
      </w:r>
      <w:r>
        <w:t>Озерное</w:t>
      </w:r>
      <w:r w:rsidRPr="00C35356">
        <w:t>», Совет депутатов муниципального образования сельского поселения «</w:t>
      </w:r>
      <w:r>
        <w:t>Озерное</w:t>
      </w:r>
      <w:r w:rsidRPr="00C35356">
        <w:t>» решил:</w:t>
      </w:r>
    </w:p>
    <w:p w:rsidR="00B35D52" w:rsidRPr="00C35356" w:rsidRDefault="00B35D52" w:rsidP="00B35D52">
      <w:pPr>
        <w:pStyle w:val="a3"/>
        <w:spacing w:before="0" w:beforeAutospacing="0" w:after="0" w:afterAutospacing="0"/>
        <w:ind w:firstLine="567"/>
        <w:jc w:val="both"/>
      </w:pPr>
      <w:r w:rsidRPr="00C35356">
        <w:t>1. Утвердить прилагаемое </w:t>
      </w:r>
      <w:hyperlink r:id="rId8" w:anchor="Par32" w:history="1">
        <w:r w:rsidRPr="00C35356">
          <w:rPr>
            <w:rStyle w:val="hyperlink"/>
          </w:rPr>
          <w:t>Положение</w:t>
        </w:r>
      </w:hyperlink>
      <w:r w:rsidRPr="00C35356">
        <w:t> об установлении налога на имущество физических лиц на территории муниципального образования сельское поселение «</w:t>
      </w:r>
      <w:r>
        <w:t>Озерное</w:t>
      </w:r>
      <w:r w:rsidRPr="00C35356">
        <w:t>».</w:t>
      </w:r>
    </w:p>
    <w:p w:rsidR="00B35D52" w:rsidRPr="00C35356" w:rsidRDefault="00B35D52" w:rsidP="00B35D52">
      <w:pPr>
        <w:pStyle w:val="a3"/>
        <w:spacing w:before="0" w:beforeAutospacing="0" w:after="0" w:afterAutospacing="0"/>
        <w:ind w:firstLine="567"/>
        <w:jc w:val="both"/>
      </w:pPr>
      <w:r w:rsidRPr="00C35356">
        <w:t>2. Признать решение Совета депутатов муниципального образования сельское поселение «</w:t>
      </w:r>
      <w:r>
        <w:t>Озерное</w:t>
      </w:r>
      <w:r w:rsidRPr="00C35356">
        <w:t>» от «</w:t>
      </w:r>
      <w:r>
        <w:t>20</w:t>
      </w:r>
      <w:r w:rsidRPr="00C35356">
        <w:t xml:space="preserve">» </w:t>
      </w:r>
      <w:r>
        <w:t>ноября</w:t>
      </w:r>
      <w:r w:rsidRPr="00C35356">
        <w:t xml:space="preserve"> 20</w:t>
      </w:r>
      <w:r>
        <w:t>14</w:t>
      </w:r>
      <w:r w:rsidRPr="00C35356">
        <w:t xml:space="preserve"> г. № </w:t>
      </w:r>
      <w:r>
        <w:t>9\1</w:t>
      </w:r>
      <w:r w:rsidRPr="00C35356">
        <w:t xml:space="preserve"> с последующими изменениями и дополнениями утратившим силу.</w:t>
      </w:r>
    </w:p>
    <w:p w:rsidR="00B35D52" w:rsidRPr="00C35356" w:rsidRDefault="00B35D52" w:rsidP="00B35D52">
      <w:pPr>
        <w:pStyle w:val="a3"/>
        <w:spacing w:before="0" w:beforeAutospacing="0" w:after="0" w:afterAutospacing="0"/>
        <w:ind w:firstLine="567"/>
        <w:jc w:val="both"/>
      </w:pPr>
      <w:r w:rsidRPr="00C35356">
        <w:t>3. Настоящее решение  опубликовать на официальном сайте администрации муниципального образования сельское поселение «</w:t>
      </w:r>
      <w:r>
        <w:t>Озерное</w:t>
      </w:r>
      <w:r w:rsidRPr="00C35356">
        <w:t xml:space="preserve">» и </w:t>
      </w:r>
      <w:r>
        <w:t xml:space="preserve">на информационном стенде. </w:t>
      </w:r>
    </w:p>
    <w:p w:rsidR="00B35D52" w:rsidRPr="00C35356" w:rsidRDefault="00B35D52" w:rsidP="00B35D52">
      <w:pPr>
        <w:pStyle w:val="a3"/>
        <w:spacing w:before="0" w:beforeAutospacing="0" w:after="0" w:afterAutospacing="0"/>
        <w:ind w:firstLine="567"/>
        <w:jc w:val="both"/>
      </w:pPr>
      <w:r w:rsidRPr="00C35356">
        <w:t xml:space="preserve">4. Принятое решение довести до сведения Межрайонной инспекции Федеральной налоговой службы России № </w:t>
      </w:r>
      <w:r w:rsidR="00727A11">
        <w:t>2</w:t>
      </w:r>
      <w:r w:rsidRPr="00C35356">
        <w:t xml:space="preserve"> по Республике Бурятия.</w:t>
      </w:r>
    </w:p>
    <w:p w:rsidR="00B35D52" w:rsidRPr="00C35356" w:rsidRDefault="00B35D52" w:rsidP="00B35D52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C35356">
        <w:t xml:space="preserve">5. Настоящее решение вступает в силу со дня официального опубликования и </w:t>
      </w:r>
      <w:r w:rsidRPr="00C35356">
        <w:rPr>
          <w:bCs/>
        </w:rPr>
        <w:t>распространяется на правоотношения, возникшие с налогового периода 20</w:t>
      </w:r>
      <w:r w:rsidR="00727A11">
        <w:rPr>
          <w:bCs/>
        </w:rPr>
        <w:t>20</w:t>
      </w:r>
      <w:r w:rsidRPr="00C35356">
        <w:rPr>
          <w:bCs/>
        </w:rPr>
        <w:t xml:space="preserve"> года.</w:t>
      </w:r>
    </w:p>
    <w:p w:rsidR="00B35D52" w:rsidRDefault="00B35D52" w:rsidP="00B35D52">
      <w:pPr>
        <w:pStyle w:val="a3"/>
        <w:spacing w:before="0" w:beforeAutospacing="0" w:after="0" w:afterAutospacing="0"/>
        <w:jc w:val="both"/>
      </w:pPr>
      <w:r w:rsidRPr="00C35356">
        <w:t> 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</w:p>
    <w:p w:rsidR="00B35D52" w:rsidRPr="00C35356" w:rsidRDefault="00B35D52" w:rsidP="00B35D52">
      <w:pPr>
        <w:pStyle w:val="a3"/>
        <w:spacing w:before="0" w:beforeAutospacing="0" w:after="0" w:afterAutospacing="0"/>
        <w:jc w:val="right"/>
      </w:pPr>
      <w:r w:rsidRPr="00C35356">
        <w:br w:type="textWrapping" w:clear="all"/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right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  <w:r w:rsidRPr="00C35356">
        <w:t>Глава муниципального образования 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  <w:r w:rsidRPr="00C35356">
        <w:t>сельское поселение «</w:t>
      </w:r>
      <w:r>
        <w:t>Озерное</w:t>
      </w:r>
      <w:r w:rsidRPr="00C35356">
        <w:t xml:space="preserve">»                                                      </w:t>
      </w:r>
      <w:r>
        <w:t xml:space="preserve">   </w:t>
      </w:r>
      <w:r w:rsidRPr="00C35356">
        <w:t xml:space="preserve">           </w:t>
      </w:r>
      <w:r>
        <w:t>Б.И.Панфилов</w:t>
      </w:r>
      <w:r w:rsidRPr="00C35356">
        <w:t xml:space="preserve">        </w:t>
      </w:r>
    </w:p>
    <w:p w:rsidR="00B35D52" w:rsidRDefault="00B35D52" w:rsidP="00B35D52">
      <w:pPr>
        <w:pStyle w:val="a3"/>
        <w:spacing w:before="0" w:beforeAutospacing="0" w:after="0" w:afterAutospacing="0"/>
        <w:jc w:val="both"/>
      </w:pP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  <w:r w:rsidRPr="00C35356">
        <w:t>Председатель Совета депутатов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  <w:r w:rsidRPr="00C35356">
        <w:t>муниципального образования 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both"/>
      </w:pPr>
      <w:r w:rsidRPr="00C35356">
        <w:t>сельское поселение «</w:t>
      </w:r>
      <w:r>
        <w:t>Озерное</w:t>
      </w:r>
      <w:r w:rsidRPr="00C35356">
        <w:t>»</w:t>
      </w:r>
      <w:r w:rsidRPr="00C35356">
        <w:rPr>
          <w:b/>
          <w:sz w:val="28"/>
          <w:szCs w:val="28"/>
        </w:rPr>
        <w:t xml:space="preserve">        </w:t>
      </w:r>
      <w:r w:rsidRPr="00C35356">
        <w:t xml:space="preserve">                                                         </w:t>
      </w:r>
      <w:r>
        <w:t>М.С.Алексеева</w:t>
      </w:r>
      <w:r w:rsidRPr="00C35356">
        <w:t xml:space="preserve">   </w:t>
      </w:r>
    </w:p>
    <w:p w:rsidR="00B35D52" w:rsidRPr="00C35356" w:rsidRDefault="00B35D52" w:rsidP="00B35D52">
      <w:pPr>
        <w:pStyle w:val="a3"/>
        <w:spacing w:before="0" w:beforeAutospacing="0" w:after="0" w:afterAutospacing="0"/>
        <w:jc w:val="right"/>
      </w:pPr>
      <w:r w:rsidRPr="00C35356">
        <w:br w:type="textWrapping" w:clear="all"/>
      </w: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Default="00B35D52" w:rsidP="00B35D52">
      <w:pPr>
        <w:pStyle w:val="a3"/>
        <w:spacing w:before="0" w:beforeAutospacing="0" w:after="0" w:afterAutospacing="0"/>
      </w:pPr>
    </w:p>
    <w:p w:rsidR="00B35D52" w:rsidRPr="000F37D1" w:rsidRDefault="00B35D52" w:rsidP="00B35D52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0F37D1">
        <w:rPr>
          <w:sz w:val="22"/>
          <w:szCs w:val="22"/>
        </w:rPr>
        <w:t>Приложение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0F37D1">
        <w:rPr>
          <w:sz w:val="22"/>
          <w:szCs w:val="22"/>
        </w:rPr>
        <w:t xml:space="preserve">к решению Совета депутатов муниципального образования 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0F37D1">
        <w:rPr>
          <w:sz w:val="22"/>
          <w:szCs w:val="22"/>
        </w:rPr>
        <w:t>сельского поселения «Озерное»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left="5400"/>
        <w:rPr>
          <w:sz w:val="22"/>
          <w:szCs w:val="22"/>
        </w:rPr>
      </w:pPr>
      <w:r w:rsidRPr="000F37D1">
        <w:rPr>
          <w:sz w:val="22"/>
          <w:szCs w:val="22"/>
        </w:rPr>
        <w:t xml:space="preserve">от «21» ноября </w:t>
      </w:r>
      <w:smartTag w:uri="urn:schemas-microsoft-com:office:smarttags" w:element="metricconverter">
        <w:smartTagPr>
          <w:attr w:name="ProductID" w:val="2019 г"/>
        </w:smartTagPr>
        <w:r w:rsidRPr="000F37D1">
          <w:rPr>
            <w:sz w:val="22"/>
            <w:szCs w:val="22"/>
          </w:rPr>
          <w:t>2019 г</w:t>
        </w:r>
      </w:smartTag>
      <w:r w:rsidRPr="000F37D1">
        <w:rPr>
          <w:sz w:val="22"/>
          <w:szCs w:val="22"/>
        </w:rPr>
        <w:t>. № 17\2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 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F37D1">
        <w:rPr>
          <w:b/>
          <w:bCs/>
          <w:sz w:val="22"/>
          <w:szCs w:val="22"/>
        </w:rPr>
        <w:t>ПОЛОЖЕНИЕ 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ОБ УСТАНОВЛЕНИИ  НАЛОГА НА ИМУЩЕСТВО ФИЗИЧЕСКИХ ЛИЦ НА ТЕРРИТОРИИ МУНИЦИПАЛЬНОГО ОБРАЗОВАНИЯ СЕЛЬСКОЕ ПОСЕЛЕНИЕ «ОЗЕРНОЕ»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 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1. Общие положения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1.1. </w:t>
      </w:r>
      <w:proofErr w:type="gramStart"/>
      <w:r w:rsidRPr="000F37D1">
        <w:rPr>
          <w:sz w:val="22"/>
          <w:szCs w:val="22"/>
        </w:rPr>
        <w:t>Настоящим Положением в соответствии со статьями 12, 15  и главой 32 </w:t>
      </w:r>
      <w:hyperlink r:id="rId9" w:tgtFrame="_blank" w:history="1">
        <w:r w:rsidRPr="000F37D1">
          <w:rPr>
            <w:rStyle w:val="hyperlink"/>
            <w:sz w:val="22"/>
            <w:szCs w:val="22"/>
          </w:rPr>
          <w:t>Налогового Кодекса Российской Федерации</w:t>
        </w:r>
      </w:hyperlink>
      <w:r w:rsidRPr="000F37D1">
        <w:rPr>
          <w:sz w:val="22"/>
          <w:szCs w:val="22"/>
        </w:rPr>
        <w:t>, Федеральным законом </w:t>
      </w:r>
      <w:hyperlink r:id="rId10" w:tgtFrame="_blank" w:history="1">
        <w:r w:rsidRPr="000F37D1">
          <w:rPr>
            <w:rStyle w:val="hyperlink"/>
            <w:sz w:val="22"/>
            <w:szCs w:val="22"/>
          </w:rPr>
          <w:t>от 06.10.2003 № 131-ФЗ</w:t>
        </w:r>
      </w:hyperlink>
      <w:r w:rsidRPr="000F37D1">
        <w:rPr>
          <w:sz w:val="22"/>
          <w:szCs w:val="22"/>
        </w:rPr>
        <w:t> «Об общих принципах организации местного самоуправления в Российской Федерации», </w:t>
      </w:r>
      <w:hyperlink r:id="rId11" w:tgtFrame="_blank" w:history="1">
        <w:r w:rsidRPr="000F37D1">
          <w:rPr>
            <w:rStyle w:val="hyperlink"/>
            <w:sz w:val="22"/>
            <w:szCs w:val="22"/>
          </w:rPr>
          <w:t>Уставом</w:t>
        </w:r>
      </w:hyperlink>
      <w:r w:rsidRPr="000F37D1">
        <w:rPr>
          <w:sz w:val="22"/>
          <w:szCs w:val="22"/>
        </w:rPr>
        <w:t> муниципального образования сельское поселение «Озерное» определяются ставки налога на имущество физических лиц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</w:t>
      </w:r>
      <w:proofErr w:type="gramEnd"/>
      <w:r w:rsidRPr="000F37D1">
        <w:rPr>
          <w:sz w:val="22"/>
          <w:szCs w:val="22"/>
        </w:rPr>
        <w:t xml:space="preserve"> налогоплательщиков, освобождаемых от уплаты.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1.2. Налог на имущество физических лиц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 со </w:t>
      </w:r>
      <w:hyperlink r:id="rId12" w:history="1">
        <w:r w:rsidRPr="000F37D1">
          <w:rPr>
            <w:sz w:val="22"/>
            <w:szCs w:val="22"/>
          </w:rPr>
          <w:t>статьей 401</w:t>
        </w:r>
      </w:hyperlink>
      <w:r w:rsidRPr="000F37D1">
        <w:rPr>
          <w:sz w:val="22"/>
          <w:szCs w:val="22"/>
        </w:rPr>
        <w:t xml:space="preserve"> Налогового кодекса РФ и настоящим Положением.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2. Объект налогообложения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1. Объектом налогообложения признается расположенное в пределах муниципального образования сельского поселения «Озерное» следующее имущество: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1) жилой дом;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2) квартира, комната;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3) гараж, </w:t>
      </w:r>
      <w:proofErr w:type="spellStart"/>
      <w:r w:rsidRPr="000F37D1">
        <w:rPr>
          <w:sz w:val="22"/>
          <w:szCs w:val="22"/>
        </w:rPr>
        <w:t>машино-место</w:t>
      </w:r>
      <w:proofErr w:type="spellEnd"/>
      <w:r w:rsidRPr="000F37D1">
        <w:rPr>
          <w:sz w:val="22"/>
          <w:szCs w:val="22"/>
        </w:rPr>
        <w:t>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4) </w:t>
      </w:r>
      <w:hyperlink r:id="rId13" w:history="1">
        <w:r w:rsidRPr="000F37D1">
          <w:rPr>
            <w:sz w:val="22"/>
            <w:szCs w:val="22"/>
          </w:rPr>
          <w:t>единый недвижимый комплекс</w:t>
        </w:r>
      </w:hyperlink>
      <w:r w:rsidRPr="000F37D1">
        <w:rPr>
          <w:sz w:val="22"/>
          <w:szCs w:val="22"/>
        </w:rPr>
        <w:t>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5) объект незавершенного строительства;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6) иные здание, строение, сооружение, помещение.</w:t>
      </w:r>
    </w:p>
    <w:p w:rsidR="00B35D52" w:rsidRPr="000F37D1" w:rsidRDefault="00B35D52" w:rsidP="00B35D52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2. 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35D52" w:rsidRPr="000F37D1" w:rsidRDefault="00B35D52" w:rsidP="00B35D52">
      <w:pPr>
        <w:autoSpaceDE w:val="0"/>
        <w:autoSpaceDN w:val="0"/>
        <w:adjustRightInd w:val="0"/>
        <w:ind w:firstLine="600"/>
        <w:jc w:val="both"/>
        <w:rPr>
          <w:b/>
          <w:bCs/>
          <w:sz w:val="22"/>
          <w:szCs w:val="22"/>
        </w:rPr>
      </w:pPr>
      <w:r w:rsidRPr="000F37D1">
        <w:rPr>
          <w:sz w:val="22"/>
          <w:szCs w:val="22"/>
        </w:rPr>
        <w:t>3. Не признается объектом налогообложения имущество, входящее в состав общего имущества многоквартирного дома.</w:t>
      </w:r>
      <w:r w:rsidRPr="000F37D1">
        <w:rPr>
          <w:b/>
          <w:bCs/>
          <w:sz w:val="22"/>
          <w:szCs w:val="22"/>
        </w:rPr>
        <w:t> </w:t>
      </w:r>
    </w:p>
    <w:p w:rsidR="00B35D52" w:rsidRPr="000F37D1" w:rsidRDefault="00B35D52" w:rsidP="00B35D52">
      <w:pPr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3. Налоговая база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0F37D1">
        <w:rPr>
          <w:bCs/>
          <w:sz w:val="22"/>
          <w:szCs w:val="22"/>
        </w:rPr>
        <w:t> 1.</w:t>
      </w:r>
      <w:r w:rsidRPr="000F37D1">
        <w:rPr>
          <w:b/>
          <w:bCs/>
          <w:sz w:val="22"/>
          <w:szCs w:val="22"/>
        </w:rPr>
        <w:t xml:space="preserve"> </w:t>
      </w:r>
      <w:r w:rsidRPr="000F37D1">
        <w:rPr>
          <w:sz w:val="22"/>
          <w:szCs w:val="22"/>
        </w:rPr>
        <w:t xml:space="preserve">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14" w:history="1">
        <w:r w:rsidRPr="000F37D1">
          <w:rPr>
            <w:sz w:val="22"/>
            <w:szCs w:val="22"/>
          </w:rPr>
          <w:t>пунктом 2</w:t>
        </w:r>
      </w:hyperlink>
      <w:r w:rsidRPr="000F37D1">
        <w:rPr>
          <w:sz w:val="22"/>
          <w:szCs w:val="22"/>
        </w:rPr>
        <w:t xml:space="preserve"> статьи 402 Налогового кодекса РФ.</w:t>
      </w:r>
    </w:p>
    <w:p w:rsidR="00B35D52" w:rsidRPr="000F37D1" w:rsidRDefault="00B35D52" w:rsidP="00B35D52">
      <w:pPr>
        <w:tabs>
          <w:tab w:val="num" w:pos="720"/>
          <w:tab w:val="left" w:pos="960"/>
        </w:tabs>
        <w:autoSpaceDE w:val="0"/>
        <w:autoSpaceDN w:val="0"/>
        <w:adjustRightInd w:val="0"/>
        <w:ind w:firstLine="600"/>
        <w:jc w:val="both"/>
        <w:rPr>
          <w:sz w:val="22"/>
          <w:szCs w:val="22"/>
        </w:rPr>
      </w:pP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4. Налоговый период. Отчетный период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1. Налоговым периодом признается календарный год.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 </w:t>
      </w:r>
      <w:r w:rsidRPr="000F37D1">
        <w:rPr>
          <w:b/>
          <w:bCs/>
          <w:sz w:val="22"/>
          <w:szCs w:val="22"/>
        </w:rPr>
        <w:t> 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5. Налоговая ставка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1. В случае определения налоговой базы </w:t>
      </w:r>
      <w:proofErr w:type="gramStart"/>
      <w:r w:rsidRPr="000F37D1">
        <w:rPr>
          <w:sz w:val="22"/>
          <w:szCs w:val="22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0F37D1">
        <w:rPr>
          <w:sz w:val="22"/>
          <w:szCs w:val="22"/>
        </w:rPr>
        <w:t xml:space="preserve"> в размерах, не превышающих: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1) 0,1 процента в отношении: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жилых домов, частей жилых домов, квартир, частей квартир, комнат;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единых недвижимых комплексов, в состав которых входит хотя бы один жилой дом;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гаражей и </w:t>
      </w:r>
      <w:proofErr w:type="spellStart"/>
      <w:r w:rsidRPr="000F37D1">
        <w:rPr>
          <w:sz w:val="22"/>
          <w:szCs w:val="22"/>
        </w:rPr>
        <w:t>машино-мест</w:t>
      </w:r>
      <w:proofErr w:type="spellEnd"/>
      <w:r w:rsidRPr="000F37D1">
        <w:rPr>
          <w:sz w:val="22"/>
          <w:szCs w:val="22"/>
        </w:rPr>
        <w:t xml:space="preserve">, в том числе расположенных в объектах налогообложения, указанных в </w:t>
      </w:r>
      <w:hyperlink w:anchor="Par10" w:history="1">
        <w:r w:rsidRPr="000F37D1">
          <w:rPr>
            <w:sz w:val="22"/>
            <w:szCs w:val="22"/>
          </w:rPr>
          <w:t>подпункте 2</w:t>
        </w:r>
      </w:hyperlink>
      <w:r w:rsidRPr="000F37D1">
        <w:rPr>
          <w:sz w:val="22"/>
          <w:szCs w:val="22"/>
        </w:rPr>
        <w:t xml:space="preserve"> настоящего пункта;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10"/>
      <w:bookmarkEnd w:id="0"/>
      <w:r w:rsidRPr="000F37D1">
        <w:rPr>
          <w:sz w:val="22"/>
          <w:szCs w:val="22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5" w:history="1">
        <w:r w:rsidRPr="000F37D1">
          <w:rPr>
            <w:sz w:val="22"/>
            <w:szCs w:val="22"/>
          </w:rPr>
          <w:t>пунктом 7 статьи 378.2</w:t>
        </w:r>
      </w:hyperlink>
      <w:r w:rsidRPr="000F37D1">
        <w:rPr>
          <w:sz w:val="22"/>
          <w:szCs w:val="22"/>
        </w:rPr>
        <w:t xml:space="preserve"> Налогового кодекса РФ, в отношении объектов налогообложения, предусмотренных </w:t>
      </w:r>
      <w:hyperlink r:id="rId16" w:history="1">
        <w:r w:rsidRPr="000F37D1">
          <w:rPr>
            <w:sz w:val="22"/>
            <w:szCs w:val="22"/>
          </w:rPr>
          <w:t>абзацем вторым пункта 10 статьи 378.2</w:t>
        </w:r>
      </w:hyperlink>
      <w:r w:rsidRPr="000F37D1">
        <w:rPr>
          <w:sz w:val="22"/>
          <w:szCs w:val="22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3) 0,5 процента в отношении прочих объектов налогообложения.</w:t>
      </w:r>
    </w:p>
    <w:p w:rsidR="00B35D52" w:rsidRPr="000F37D1" w:rsidRDefault="00B35D52" w:rsidP="00B35D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F37D1">
        <w:rPr>
          <w:b/>
          <w:bCs/>
          <w:sz w:val="22"/>
          <w:szCs w:val="22"/>
        </w:rPr>
        <w:t> 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 xml:space="preserve">6. Порядок и сроки уплаты налога 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600"/>
        <w:jc w:val="both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 </w:t>
      </w:r>
      <w:r w:rsidRPr="000F37D1">
        <w:rPr>
          <w:sz w:val="22"/>
          <w:szCs w:val="22"/>
        </w:rPr>
        <w:t>1. Налог подлежит уплате налогоплательщиками в срок не позднее 1 декабря года, следующего за истекшим налоговым периодом.</w:t>
      </w:r>
    </w:p>
    <w:p w:rsidR="00B35D52" w:rsidRPr="000F37D1" w:rsidRDefault="00B35D52" w:rsidP="00B35D52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>7. Налоговые льготы</w:t>
      </w:r>
    </w:p>
    <w:p w:rsidR="00B35D52" w:rsidRPr="000F37D1" w:rsidRDefault="00B35D52" w:rsidP="00B35D52">
      <w:pPr>
        <w:pStyle w:val="a3"/>
        <w:spacing w:before="0" w:beforeAutospacing="0" w:after="0" w:afterAutospacing="0"/>
        <w:ind w:firstLine="480"/>
        <w:rPr>
          <w:sz w:val="22"/>
          <w:szCs w:val="22"/>
        </w:rPr>
      </w:pPr>
      <w:r w:rsidRPr="000F37D1">
        <w:rPr>
          <w:b/>
          <w:bCs/>
          <w:sz w:val="22"/>
          <w:szCs w:val="22"/>
        </w:rPr>
        <w:t xml:space="preserve"> </w:t>
      </w:r>
      <w:r w:rsidRPr="000F37D1">
        <w:rPr>
          <w:sz w:val="22"/>
          <w:szCs w:val="22"/>
        </w:rPr>
        <w:t>1. Право на налоговую льготу имеют следующие категории налогоплательщиков: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2) инвалиды I и II групп инвалидности;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3) инвалиды с детства, дети-инвалиды;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0F37D1">
        <w:rPr>
          <w:bCs/>
          <w:sz w:val="22"/>
          <w:szCs w:val="22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0F37D1">
        <w:rPr>
          <w:bCs/>
          <w:sz w:val="22"/>
          <w:szCs w:val="22"/>
        </w:rPr>
        <w:t xml:space="preserve"> частей действующей армии;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0F37D1">
        <w:rPr>
          <w:bCs/>
          <w:sz w:val="22"/>
          <w:szCs w:val="22"/>
        </w:rPr>
        <w:t xml:space="preserve">6) лица, имеющие право на получение социальной поддержки в соответствии с </w:t>
      </w:r>
      <w:hyperlink r:id="rId17" w:history="1">
        <w:r w:rsidRPr="000F37D1">
          <w:rPr>
            <w:bCs/>
            <w:sz w:val="22"/>
            <w:szCs w:val="22"/>
          </w:rPr>
          <w:t>Законом</w:t>
        </w:r>
      </w:hyperlink>
      <w:r w:rsidRPr="000F37D1">
        <w:rPr>
          <w:bCs/>
          <w:sz w:val="22"/>
          <w:szCs w:val="22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8" w:history="1">
        <w:r w:rsidRPr="000F37D1">
          <w:rPr>
            <w:bCs/>
            <w:sz w:val="22"/>
            <w:szCs w:val="22"/>
          </w:rPr>
          <w:t>законом</w:t>
        </w:r>
      </w:hyperlink>
      <w:r w:rsidRPr="000F37D1">
        <w:rPr>
          <w:bCs/>
          <w:sz w:val="22"/>
          <w:szCs w:val="22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0F37D1">
        <w:rPr>
          <w:bCs/>
          <w:sz w:val="22"/>
          <w:szCs w:val="22"/>
        </w:rPr>
        <w:t xml:space="preserve"> </w:t>
      </w:r>
      <w:proofErr w:type="gramStart"/>
      <w:r w:rsidRPr="000F37D1">
        <w:rPr>
          <w:bCs/>
          <w:sz w:val="22"/>
          <w:szCs w:val="22"/>
        </w:rPr>
        <w:t xml:space="preserve">производственном объединении "Маяк" и сбросов радиоактивных отходов в реку </w:t>
      </w:r>
      <w:proofErr w:type="spellStart"/>
      <w:r w:rsidRPr="000F37D1">
        <w:rPr>
          <w:bCs/>
          <w:sz w:val="22"/>
          <w:szCs w:val="22"/>
        </w:rPr>
        <w:t>Теча</w:t>
      </w:r>
      <w:proofErr w:type="spellEnd"/>
      <w:r w:rsidRPr="000F37D1">
        <w:rPr>
          <w:bCs/>
          <w:sz w:val="22"/>
          <w:szCs w:val="22"/>
        </w:rPr>
        <w:t xml:space="preserve">" и Федеральным </w:t>
      </w:r>
      <w:hyperlink r:id="rId19" w:history="1">
        <w:r w:rsidRPr="000F37D1">
          <w:rPr>
            <w:bCs/>
            <w:sz w:val="22"/>
            <w:szCs w:val="22"/>
          </w:rPr>
          <w:t>законом</w:t>
        </w:r>
      </w:hyperlink>
      <w:r w:rsidRPr="000F37D1">
        <w:rPr>
          <w:bCs/>
          <w:sz w:val="22"/>
          <w:szCs w:val="22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 xml:space="preserve">8) лица, принимавшие непосредственное участие в составе </w:t>
      </w:r>
      <w:hyperlink r:id="rId20" w:history="1">
        <w:r w:rsidRPr="000F37D1">
          <w:rPr>
            <w:bCs/>
            <w:sz w:val="22"/>
            <w:szCs w:val="22"/>
          </w:rPr>
          <w:t>подразделений особого риска</w:t>
        </w:r>
      </w:hyperlink>
      <w:r w:rsidRPr="000F37D1">
        <w:rPr>
          <w:bCs/>
          <w:sz w:val="22"/>
          <w:szCs w:val="22"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21" w:history="1">
        <w:r w:rsidRPr="000F37D1">
          <w:rPr>
            <w:bCs/>
            <w:sz w:val="22"/>
            <w:szCs w:val="22"/>
          </w:rPr>
          <w:t>законом</w:t>
        </w:r>
      </w:hyperlink>
      <w:r w:rsidRPr="000F37D1">
        <w:rPr>
          <w:bCs/>
          <w:sz w:val="22"/>
          <w:szCs w:val="22"/>
        </w:rPr>
        <w:t xml:space="preserve"> от 27 мая 1998 года N 76-ФЗ "О статусе военнослужащих";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 xml:space="preserve">10) пенсионеры, получающие пенсии, назначаемые в порядке, установленном пенсионным </w:t>
      </w:r>
      <w:hyperlink r:id="rId22" w:history="1">
        <w:r w:rsidRPr="000F37D1">
          <w:rPr>
            <w:bCs/>
            <w:sz w:val="22"/>
            <w:szCs w:val="22"/>
          </w:rPr>
          <w:t>законодательством</w:t>
        </w:r>
      </w:hyperlink>
      <w:r w:rsidRPr="000F37D1">
        <w:rPr>
          <w:bCs/>
          <w:sz w:val="22"/>
          <w:szCs w:val="22"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lastRenderedPageBreak/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0F37D1">
        <w:rPr>
          <w:bCs/>
          <w:sz w:val="22"/>
          <w:szCs w:val="22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0F37D1">
        <w:rPr>
          <w:sz w:val="22"/>
          <w:szCs w:val="22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F37D1">
        <w:rPr>
          <w:sz w:val="22"/>
          <w:szCs w:val="22"/>
        </w:rPr>
        <w:t xml:space="preserve"> налоговых льгот.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4. Налоговая льгота предоставляется в отношении следующих видов объектов налогообложения: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1) квартира, часть квартиры или комната;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2) жилой дом или часть жилого дома;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3) помещение или сооружение, </w:t>
      </w:r>
      <w:proofErr w:type="gramStart"/>
      <w:r w:rsidRPr="000F37D1">
        <w:rPr>
          <w:sz w:val="22"/>
          <w:szCs w:val="22"/>
        </w:rPr>
        <w:t>указанные</w:t>
      </w:r>
      <w:proofErr w:type="gramEnd"/>
      <w:r w:rsidRPr="000F37D1">
        <w:rPr>
          <w:sz w:val="22"/>
          <w:szCs w:val="22"/>
        </w:rPr>
        <w:t xml:space="preserve"> в </w:t>
      </w:r>
      <w:hyperlink r:id="rId23" w:history="1">
        <w:r w:rsidRPr="000F37D1">
          <w:rPr>
            <w:sz w:val="22"/>
            <w:szCs w:val="22"/>
          </w:rPr>
          <w:t>подпункте 14 пункта 1</w:t>
        </w:r>
      </w:hyperlink>
      <w:r w:rsidRPr="000F37D1">
        <w:rPr>
          <w:sz w:val="22"/>
          <w:szCs w:val="22"/>
        </w:rPr>
        <w:t xml:space="preserve"> настоящего раздела;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4) хозяйственное строение или сооружение, </w:t>
      </w:r>
      <w:proofErr w:type="gramStart"/>
      <w:r w:rsidRPr="000F37D1">
        <w:rPr>
          <w:sz w:val="22"/>
          <w:szCs w:val="22"/>
        </w:rPr>
        <w:t>указанные</w:t>
      </w:r>
      <w:proofErr w:type="gramEnd"/>
      <w:r w:rsidRPr="000F37D1">
        <w:rPr>
          <w:sz w:val="22"/>
          <w:szCs w:val="22"/>
        </w:rPr>
        <w:t xml:space="preserve"> в </w:t>
      </w:r>
      <w:hyperlink r:id="rId24" w:history="1">
        <w:r w:rsidRPr="000F37D1">
          <w:rPr>
            <w:sz w:val="22"/>
            <w:szCs w:val="22"/>
          </w:rPr>
          <w:t>подпункте 15 пункта 1</w:t>
        </w:r>
      </w:hyperlink>
      <w:r w:rsidRPr="000F37D1">
        <w:rPr>
          <w:sz w:val="22"/>
          <w:szCs w:val="22"/>
        </w:rPr>
        <w:t xml:space="preserve"> настоящего раздела;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5) гараж или </w:t>
      </w:r>
      <w:proofErr w:type="spellStart"/>
      <w:r w:rsidRPr="000F37D1">
        <w:rPr>
          <w:sz w:val="22"/>
          <w:szCs w:val="22"/>
        </w:rPr>
        <w:t>машино-место</w:t>
      </w:r>
      <w:proofErr w:type="spellEnd"/>
      <w:r w:rsidRPr="000F37D1">
        <w:rPr>
          <w:sz w:val="22"/>
          <w:szCs w:val="22"/>
        </w:rPr>
        <w:t>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5. Налоговая льгота не предоставляется в отношении объектов налогообложения, указанных в </w:t>
      </w:r>
      <w:hyperlink r:id="rId25" w:history="1">
        <w:r w:rsidRPr="000F37D1">
          <w:rPr>
            <w:sz w:val="22"/>
            <w:szCs w:val="22"/>
          </w:rPr>
          <w:t>подпункте 2 пункта 2 статьи 406</w:t>
        </w:r>
      </w:hyperlink>
      <w:r w:rsidRPr="000F37D1">
        <w:rPr>
          <w:sz w:val="22"/>
          <w:szCs w:val="22"/>
        </w:rPr>
        <w:t xml:space="preserve"> Налогового кодекса РФ, за исключением гаражей и </w:t>
      </w:r>
      <w:proofErr w:type="spellStart"/>
      <w:r w:rsidRPr="000F37D1">
        <w:rPr>
          <w:sz w:val="22"/>
          <w:szCs w:val="22"/>
        </w:rPr>
        <w:t>машино-мест</w:t>
      </w:r>
      <w:proofErr w:type="spellEnd"/>
      <w:r w:rsidRPr="000F37D1">
        <w:rPr>
          <w:sz w:val="22"/>
          <w:szCs w:val="22"/>
        </w:rPr>
        <w:t>, расположенных в таких объектах налогообложения.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6" w:history="1">
        <w:r w:rsidRPr="000F37D1">
          <w:rPr>
            <w:sz w:val="22"/>
            <w:szCs w:val="22"/>
          </w:rPr>
          <w:t>заявление</w:t>
        </w:r>
      </w:hyperlink>
      <w:r w:rsidRPr="000F37D1">
        <w:rPr>
          <w:sz w:val="22"/>
          <w:szCs w:val="22"/>
        </w:rPr>
        <w:t xml:space="preserve"> о предоставлении налоговой льготы, а также вправе представить </w:t>
      </w:r>
      <w:hyperlink r:id="rId27" w:history="1">
        <w:r w:rsidRPr="000F37D1">
          <w:rPr>
            <w:sz w:val="22"/>
            <w:szCs w:val="22"/>
          </w:rPr>
          <w:t>документы</w:t>
        </w:r>
      </w:hyperlink>
      <w:r w:rsidRPr="000F37D1">
        <w:rPr>
          <w:sz w:val="22"/>
          <w:szCs w:val="22"/>
        </w:rPr>
        <w:t>, подтверждающие право налогоплательщика на налоговую льготу.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28" w:history="1">
        <w:r w:rsidRPr="000F37D1">
          <w:rPr>
            <w:sz w:val="22"/>
            <w:szCs w:val="22"/>
          </w:rPr>
          <w:t>пунктом 3 статьи 361.1</w:t>
        </w:r>
      </w:hyperlink>
      <w:r w:rsidRPr="000F37D1">
        <w:rPr>
          <w:sz w:val="22"/>
          <w:szCs w:val="22"/>
        </w:rPr>
        <w:t xml:space="preserve"> Налогового кодекса РФ.</w:t>
      </w:r>
    </w:p>
    <w:p w:rsidR="00B35D52" w:rsidRPr="000F37D1" w:rsidRDefault="00B05145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hyperlink r:id="rId29" w:history="1">
        <w:r w:rsidR="00B35D52" w:rsidRPr="000F37D1">
          <w:rPr>
            <w:sz w:val="22"/>
            <w:szCs w:val="22"/>
          </w:rPr>
          <w:t>Форма</w:t>
        </w:r>
      </w:hyperlink>
      <w:r w:rsidR="00B35D52" w:rsidRPr="000F37D1">
        <w:rPr>
          <w:sz w:val="22"/>
          <w:szCs w:val="22"/>
        </w:rPr>
        <w:t xml:space="preserve"> заявления о предоставлении налоговой льготы и </w:t>
      </w:r>
      <w:hyperlink r:id="rId30" w:history="1">
        <w:r w:rsidR="00B35D52" w:rsidRPr="000F37D1">
          <w:rPr>
            <w:sz w:val="22"/>
            <w:szCs w:val="22"/>
          </w:rPr>
          <w:t>порядок</w:t>
        </w:r>
      </w:hyperlink>
      <w:r w:rsidR="00B35D52" w:rsidRPr="000F37D1">
        <w:rPr>
          <w:sz w:val="22"/>
          <w:szCs w:val="22"/>
        </w:rPr>
        <w:t xml:space="preserve"> ее заполнения, </w:t>
      </w:r>
      <w:hyperlink r:id="rId31" w:history="1">
        <w:r w:rsidR="00B35D52" w:rsidRPr="000F37D1">
          <w:rPr>
            <w:sz w:val="22"/>
            <w:szCs w:val="22"/>
          </w:rPr>
          <w:t>формат</w:t>
        </w:r>
      </w:hyperlink>
      <w:r w:rsidR="00B35D52" w:rsidRPr="000F37D1">
        <w:rPr>
          <w:sz w:val="22"/>
          <w:szCs w:val="22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В случае</w:t>
      </w:r>
      <w:proofErr w:type="gramStart"/>
      <w:r w:rsidRPr="000F37D1">
        <w:rPr>
          <w:sz w:val="22"/>
          <w:szCs w:val="22"/>
        </w:rPr>
        <w:t>,</w:t>
      </w:r>
      <w:proofErr w:type="gramEnd"/>
      <w:r w:rsidRPr="000F37D1">
        <w:rPr>
          <w:sz w:val="22"/>
          <w:szCs w:val="22"/>
        </w:rPr>
        <w:t xml:space="preserve"> если налогоплательщик, относящийся к одной из категорий лиц, указанных в </w:t>
      </w:r>
      <w:hyperlink r:id="rId32" w:history="1">
        <w:r w:rsidRPr="000F37D1">
          <w:rPr>
            <w:sz w:val="22"/>
            <w:szCs w:val="22"/>
          </w:rPr>
          <w:t>подпунктах 2</w:t>
        </w:r>
      </w:hyperlink>
      <w:r w:rsidRPr="000F37D1">
        <w:rPr>
          <w:sz w:val="22"/>
          <w:szCs w:val="22"/>
        </w:rPr>
        <w:t xml:space="preserve">, </w:t>
      </w:r>
      <w:hyperlink r:id="rId33" w:history="1">
        <w:r w:rsidRPr="000F37D1">
          <w:rPr>
            <w:sz w:val="22"/>
            <w:szCs w:val="22"/>
          </w:rPr>
          <w:t>3</w:t>
        </w:r>
      </w:hyperlink>
      <w:r w:rsidRPr="000F37D1">
        <w:rPr>
          <w:sz w:val="22"/>
          <w:szCs w:val="22"/>
        </w:rPr>
        <w:t xml:space="preserve">, </w:t>
      </w:r>
      <w:hyperlink r:id="rId34" w:history="1">
        <w:r w:rsidRPr="000F37D1">
          <w:rPr>
            <w:sz w:val="22"/>
            <w:szCs w:val="22"/>
          </w:rPr>
          <w:t>10</w:t>
        </w:r>
      </w:hyperlink>
      <w:r w:rsidRPr="000F37D1">
        <w:rPr>
          <w:sz w:val="22"/>
          <w:szCs w:val="22"/>
        </w:rPr>
        <w:t xml:space="preserve">, </w:t>
      </w:r>
      <w:hyperlink r:id="rId35" w:history="1">
        <w:r w:rsidRPr="000F37D1">
          <w:rPr>
            <w:sz w:val="22"/>
            <w:szCs w:val="22"/>
          </w:rPr>
          <w:t>10.1</w:t>
        </w:r>
      </w:hyperlink>
      <w:r w:rsidRPr="000F37D1">
        <w:rPr>
          <w:sz w:val="22"/>
          <w:szCs w:val="22"/>
        </w:rPr>
        <w:t xml:space="preserve">, </w:t>
      </w:r>
      <w:hyperlink r:id="rId36" w:history="1">
        <w:r w:rsidRPr="000F37D1">
          <w:rPr>
            <w:sz w:val="22"/>
            <w:szCs w:val="22"/>
          </w:rPr>
          <w:t>12</w:t>
        </w:r>
      </w:hyperlink>
      <w:r w:rsidRPr="000F37D1">
        <w:rPr>
          <w:sz w:val="22"/>
          <w:szCs w:val="22"/>
        </w:rPr>
        <w:t xml:space="preserve">, </w:t>
      </w:r>
      <w:hyperlink r:id="rId37" w:history="1">
        <w:r w:rsidRPr="000F37D1">
          <w:rPr>
            <w:sz w:val="22"/>
            <w:szCs w:val="22"/>
          </w:rPr>
          <w:t>15 пункта 1</w:t>
        </w:r>
      </w:hyperlink>
      <w:r w:rsidRPr="000F37D1">
        <w:rPr>
          <w:sz w:val="22"/>
          <w:szCs w:val="22"/>
        </w:rPr>
        <w:t xml:space="preserve"> настоящего раздела,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35D52" w:rsidRPr="000F37D1" w:rsidRDefault="00B35D52" w:rsidP="00B35D5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7D1">
        <w:rPr>
          <w:sz w:val="22"/>
          <w:szCs w:val="22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35D52" w:rsidRPr="000F37D1" w:rsidRDefault="00B35D52" w:rsidP="00B35D52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35D52" w:rsidRPr="000F37D1" w:rsidRDefault="00B35D52" w:rsidP="00B35D52">
      <w:pPr>
        <w:rPr>
          <w:sz w:val="22"/>
          <w:szCs w:val="22"/>
        </w:rPr>
      </w:pPr>
    </w:p>
    <w:p w:rsidR="00B35D52" w:rsidRPr="000F37D1" w:rsidRDefault="00B35D52" w:rsidP="00B35D52">
      <w:pPr>
        <w:rPr>
          <w:sz w:val="22"/>
          <w:szCs w:val="22"/>
        </w:rPr>
      </w:pPr>
    </w:p>
    <w:p w:rsidR="00B35D52" w:rsidRPr="000F37D1" w:rsidRDefault="00B35D52" w:rsidP="00B35D5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35D52" w:rsidRPr="000F37D1" w:rsidRDefault="00B35D52" w:rsidP="00B35D52">
      <w:pPr>
        <w:rPr>
          <w:sz w:val="22"/>
          <w:szCs w:val="22"/>
        </w:rPr>
      </w:pPr>
    </w:p>
    <w:p w:rsidR="00AF7941" w:rsidRPr="000F37D1" w:rsidRDefault="00AF7941">
      <w:pPr>
        <w:rPr>
          <w:sz w:val="22"/>
          <w:szCs w:val="22"/>
        </w:rPr>
      </w:pPr>
    </w:p>
    <w:sectPr w:rsidR="00AF7941" w:rsidRPr="000F37D1" w:rsidSect="009C6FB3">
      <w:headerReference w:type="even" r:id="rId3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A44" w:rsidRDefault="00130A44" w:rsidP="005C38E3">
      <w:r>
        <w:separator/>
      </w:r>
    </w:p>
  </w:endnote>
  <w:endnote w:type="continuationSeparator" w:id="0">
    <w:p w:rsidR="00130A44" w:rsidRDefault="00130A44" w:rsidP="005C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A44" w:rsidRDefault="00130A44" w:rsidP="005C38E3">
      <w:r>
        <w:separator/>
      </w:r>
    </w:p>
  </w:footnote>
  <w:footnote w:type="continuationSeparator" w:id="0">
    <w:p w:rsidR="00130A44" w:rsidRDefault="00130A44" w:rsidP="005C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1D" w:rsidRDefault="00B05145" w:rsidP="004A42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5D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571D" w:rsidRDefault="00130A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D52"/>
    <w:rsid w:val="000F37D1"/>
    <w:rsid w:val="00130A44"/>
    <w:rsid w:val="005C38E3"/>
    <w:rsid w:val="00727A11"/>
    <w:rsid w:val="00AF7941"/>
    <w:rsid w:val="00B05145"/>
    <w:rsid w:val="00B35D52"/>
    <w:rsid w:val="00D9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D5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B35D52"/>
  </w:style>
  <w:style w:type="paragraph" w:styleId="a4">
    <w:name w:val="header"/>
    <w:basedOn w:val="a"/>
    <w:link w:val="a5"/>
    <w:rsid w:val="00B35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5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3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13" Type="http://schemas.openxmlformats.org/officeDocument/2006/relationships/hyperlink" Target="consultantplus://offline/ref=E14F94E9FD6B5E681ACBA8889F1FED6CCCF7342F4496F73529B1F9F807E365401AE140161CCA70A" TargetMode="External"/><Relationship Id="rId18" Type="http://schemas.openxmlformats.org/officeDocument/2006/relationships/hyperlink" Target="consultantplus://offline/ref=6B1603D1ABAC842865A41037B02CDE0CF3C911FE7294B9A6C80D406218X4f4B" TargetMode="External"/><Relationship Id="rId26" Type="http://schemas.openxmlformats.org/officeDocument/2006/relationships/hyperlink" Target="consultantplus://offline/ref=F21DE60441281268AB6158DF36AF2C784A9A2638B540F9A6AF6D6D3A3E3768D826D8BB2DAF956F32m1hDB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1603D1ABAC842865A41037B02CDE0CF2C11AFE7C92B9A6C80D4062184495B6F53498X7fCB" TargetMode="External"/><Relationship Id="rId34" Type="http://schemas.openxmlformats.org/officeDocument/2006/relationships/hyperlink" Target="consultantplus://offline/ref=F21DE60441281268AB6158DF36AF2C784B902131BC46F9A6AF6D6D3A3E3768D826D8BB2DAF9666m3h6B" TargetMode="External"/><Relationship Id="rId7" Type="http://schemas.openxmlformats.org/officeDocument/2006/relationships/hyperlink" Target="http://pravo-search.minjust.ru/bigs/showDocument.html?id=E06AB65E-08F6-45B9-A16C-1A7C4639ED77" TargetMode="External"/><Relationship Id="rId12" Type="http://schemas.openxmlformats.org/officeDocument/2006/relationships/hyperlink" Target="consultantplus://offline/ref=A89264C8448D52C0BDD71718F806B28B316FCBCDDD065805A29196ADD6F56683711F30320AF118P151A" TargetMode="External"/><Relationship Id="rId17" Type="http://schemas.openxmlformats.org/officeDocument/2006/relationships/hyperlink" Target="consultantplus://offline/ref=6B1603D1ABAC842865A41037B02CDE0CF2C117F07F9EB9A6C80D406218X4f4B" TargetMode="External"/><Relationship Id="rId25" Type="http://schemas.openxmlformats.org/officeDocument/2006/relationships/hyperlink" Target="consultantplus://offline/ref=F21DE60441281268AB6158DF36AF2C784B902131BC46F9A6AF6D6D3A3E3768D826D8BB2DAF9669m3h5B" TargetMode="External"/><Relationship Id="rId33" Type="http://schemas.openxmlformats.org/officeDocument/2006/relationships/hyperlink" Target="consultantplus://offline/ref=F21DE60441281268AB6158DF36AF2C784B902131BC46F9A6AF6D6D3A3E3768D826D8BB2DA9946Bm3h3B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3EECAB0ABC3E5D396B9DB7E67C08C805E673E27AF3EC88FB660E787D8732DBD2B1A2E729C236X4B" TargetMode="External"/><Relationship Id="rId20" Type="http://schemas.openxmlformats.org/officeDocument/2006/relationships/hyperlink" Target="consultantplus://offline/ref=6B1603D1ABAC842865A41037B02CDE0CF0C812F17C91B9A6C80D4062184495B6F53498785681A901X6fBB" TargetMode="External"/><Relationship Id="rId29" Type="http://schemas.openxmlformats.org/officeDocument/2006/relationships/hyperlink" Target="consultantplus://offline/ref=F21DE60441281268AB6158DF36AF2C784A9A2638B540F9A6AF6D6D3A3E3768D826D8BB2DAF956F32m1hDB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hyperlink" Target="http://pravo-search.minjust.ru/bigs/showDocument.html?id=E06AB65E-08F6-45B9-A16C-1A7C4639ED77" TargetMode="External"/><Relationship Id="rId24" Type="http://schemas.openxmlformats.org/officeDocument/2006/relationships/hyperlink" Target="consultantplus://offline/ref=F21DE60441281268AB6158DF36AF2C784B902131BC46F9A6AF6D6D3A3E3768D826D8BB2DAF916Fm3h1B" TargetMode="External"/><Relationship Id="rId32" Type="http://schemas.openxmlformats.org/officeDocument/2006/relationships/hyperlink" Target="consultantplus://offline/ref=F21DE60441281268AB6158DF36AF2C784B902131BC46F9A6AF6D6D3A3E3768D826D8BB2DAF9667m3h8B" TargetMode="External"/><Relationship Id="rId37" Type="http://schemas.openxmlformats.org/officeDocument/2006/relationships/hyperlink" Target="consultantplus://offline/ref=F21DE60441281268AB6158DF36AF2C784B902131BC46F9A6AF6D6D3A3E3768D826D8BB2DAF916Fm3h1B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13EECAB0ABC3E5D396B9DB7E67C08C805E673E27AF3EC88FB660E787D8732DBD2B1A2E72CC536X9B" TargetMode="External"/><Relationship Id="rId23" Type="http://schemas.openxmlformats.org/officeDocument/2006/relationships/hyperlink" Target="consultantplus://offline/ref=F21DE60441281268AB6158DF36AF2C784B902131BC46F9A6AF6D6D3A3E3768D826D8BB2DAF916Fm3h0B" TargetMode="External"/><Relationship Id="rId28" Type="http://schemas.openxmlformats.org/officeDocument/2006/relationships/hyperlink" Target="consultantplus://offline/ref=F21DE60441281268AB6158DF36AF2C784B902131BC46F9A6AF6D6D3A3E3768D826D8BB2DAB9667m3h1B" TargetMode="External"/><Relationship Id="rId36" Type="http://schemas.openxmlformats.org/officeDocument/2006/relationships/hyperlink" Target="consultantplus://offline/ref=F21DE60441281268AB6158DF36AF2C784B902131BC46F9A6AF6D6D3A3E3768D826D8BB2DAF9666m3h8B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19" Type="http://schemas.openxmlformats.org/officeDocument/2006/relationships/hyperlink" Target="consultantplus://offline/ref=6B1603D1ABAC842865A41037B02CDE0CF2C117F07D97B9A6C80D406218X4f4B" TargetMode="External"/><Relationship Id="rId31" Type="http://schemas.openxmlformats.org/officeDocument/2006/relationships/hyperlink" Target="consultantplus://offline/ref=F21DE60441281268AB6158DF36AF2C784A9A2638B540F9A6AF6D6D3A3E3768D826D8BB2DAF956C31m1h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F7DE1846-3C6A-47AB-B440-B8E4CEA90C68" TargetMode="External"/><Relationship Id="rId14" Type="http://schemas.openxmlformats.org/officeDocument/2006/relationships/hyperlink" Target="consultantplus://offline/ref=BE8CDA10E8209D9647605603E1A0805C29B7EC8239B8CC6D6C1805F188FF803F0B365B823AE281L2FBB" TargetMode="External"/><Relationship Id="rId22" Type="http://schemas.openxmlformats.org/officeDocument/2006/relationships/hyperlink" Target="consultantplus://offline/ref=6B1603D1ABAC842865A41037B02CDE0CF3C110F07292B9A6C80D4062184495B6F53498785681A901X6fBB" TargetMode="External"/><Relationship Id="rId27" Type="http://schemas.openxmlformats.org/officeDocument/2006/relationships/hyperlink" Target="consultantplus://offline/ref=F21DE60441281268AB6158DF36AF2C784A9A2431BD44F9A6AF6D6D3A3E3768D826D8BB2DAF956F30m1hFB" TargetMode="External"/><Relationship Id="rId30" Type="http://schemas.openxmlformats.org/officeDocument/2006/relationships/hyperlink" Target="consultantplus://offline/ref=F21DE60441281268AB6158DF36AF2C784A9A2638B540F9A6AF6D6D3A3E3768D826D8BB2DAF956D30m1h8B" TargetMode="External"/><Relationship Id="rId35" Type="http://schemas.openxmlformats.org/officeDocument/2006/relationships/hyperlink" Target="consultantplus://offline/ref=F21DE60441281268AB6158DF36AF2C784B902131BC46F9A6AF6D6D3A3E3768D826D8BB2DA99D6Cm3h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2452</Words>
  <Characters>13983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2019-11-27T01:44:00Z</cp:lastPrinted>
  <dcterms:created xsi:type="dcterms:W3CDTF">2019-11-27T01:29:00Z</dcterms:created>
  <dcterms:modified xsi:type="dcterms:W3CDTF">2019-11-29T00:49:00Z</dcterms:modified>
</cp:coreProperties>
</file>