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48EEF" w14:textId="77777777" w:rsidR="00505EAB" w:rsidRPr="00DC24AB" w:rsidRDefault="00505EAB" w:rsidP="00717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54518" w14:textId="77777777" w:rsidR="00486B48" w:rsidRPr="00283BD2" w:rsidRDefault="00486B48" w:rsidP="00486B48">
      <w:pPr>
        <w:spacing w:after="0" w:line="240" w:lineRule="auto"/>
        <w:jc w:val="center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83BD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Информирование общественности о начале процедуры оценки воздействия на окружающую среду намечаемой хозяйственной деятельности</w:t>
      </w:r>
    </w:p>
    <w:p w14:paraId="4981F057" w14:textId="71453324" w:rsidR="002762FC" w:rsidRPr="00DC24AB" w:rsidRDefault="009240A5" w:rsidP="00717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</w:t>
      </w:r>
      <w:r w:rsidR="001E2BF3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636FBC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муниципального </w:t>
      </w:r>
      <w:r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</w:t>
      </w:r>
      <w:r w:rsidR="00636FBC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A7444B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755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«Озерное» Еравнинского района Республики Бурятия </w:t>
      </w:r>
      <w:r w:rsidR="00CC5569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(Администрация МО «Озерное») </w:t>
      </w:r>
      <w:r w:rsidR="00636FBC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 «Озерное»</w:t>
      </w:r>
      <w:r w:rsidR="002762FC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основании Положения об оценке воздействия намечаемой хозяйственной и иной деятельности на окружающую среду в </w:t>
      </w:r>
      <w:r w:rsidR="00A7444B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РФ (П</w:t>
      </w:r>
      <w:r w:rsidR="002762FC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</w:t>
      </w:r>
      <w:proofErr w:type="spellStart"/>
      <w:r w:rsidR="002762FC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Госкомэкологии</w:t>
      </w:r>
      <w:proofErr w:type="spellEnd"/>
      <w:r w:rsidR="002762FC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16.05.2000 № 372</w:t>
      </w:r>
      <w:r w:rsidR="00A7444B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762FC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ст.9 </w:t>
      </w:r>
      <w:r w:rsidR="00A7444B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="002762FC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23.11.1995 № 174-ФЗ «Об экологической экспертизе» </w:t>
      </w:r>
      <w:r w:rsidR="00717E2E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уведомляют о начале первого этапа</w:t>
      </w:r>
      <w:r w:rsidR="009B0257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оценки воздействия на окружающую среду</w:t>
      </w:r>
      <w:r w:rsidR="00A7444B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(ОВОС)</w:t>
      </w:r>
      <w:r w:rsidR="009B0257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уведомление, предварительная оценка и составление технического задания на проведение </w:t>
      </w:r>
      <w:r w:rsidR="00A7444B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="00717E2E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44B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(ТЗ на ОВОС) </w:t>
      </w:r>
      <w:r w:rsidR="002762FC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строительстве и эксплуатации объекта государственной экологической экспертизы федерального уровня, относящегося в соответствии с Постановлением Правительства РФ от 28.09.2015 N 1029  к объектам I категории негативного воздействия на окружающую природную среду, в составе проектной документации: «</w:t>
      </w:r>
      <w:r w:rsidR="002762FC" w:rsidRPr="00DC24AB">
        <w:rPr>
          <w:rFonts w:ascii="Times New Roman" w:hAnsi="Times New Roman" w:cs="Times New Roman"/>
          <w:sz w:val="24"/>
          <w:szCs w:val="24"/>
        </w:rPr>
        <w:t>Озёрный ГОК (Республика Бурятия) и объекты его инфраструктуры»</w:t>
      </w:r>
      <w:r w:rsidR="002762FC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EE0B35" w14:textId="1D7B4D98" w:rsidR="002762FC" w:rsidRPr="00DC24AB" w:rsidRDefault="002762FC" w:rsidP="00276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проектной документации намечаемой хозяйственной деятельности:</w:t>
      </w:r>
      <w:r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C24AB">
        <w:rPr>
          <w:rFonts w:ascii="Times New Roman" w:hAnsi="Times New Roman" w:cs="Times New Roman"/>
          <w:sz w:val="24"/>
          <w:szCs w:val="24"/>
        </w:rPr>
        <w:t>Озёрный ГОК (Республика Бурятия) и объекты его инфраструктуры».</w:t>
      </w:r>
    </w:p>
    <w:p w14:paraId="71056618" w14:textId="393881AC" w:rsidR="0048749E" w:rsidRPr="00DC24AB" w:rsidRDefault="0048749E" w:rsidP="00895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DC24AB">
        <w:t xml:space="preserve"> </w:t>
      </w:r>
      <w:r w:rsidRPr="00DC2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намечаемой </w:t>
      </w:r>
      <w:r w:rsidR="00636FBC" w:rsidRPr="00DC2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хозяйственной </w:t>
      </w:r>
      <w:r w:rsidRPr="00DC2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деятельности:</w:t>
      </w:r>
      <w:r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 </w:t>
      </w:r>
      <w:r w:rsidR="00C94D50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Озерного</w:t>
      </w:r>
      <w:r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горно-обогатительного комбината по добыче и переработке </w:t>
      </w:r>
      <w:r w:rsidR="00C94D50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полиметаллических руд</w:t>
      </w:r>
      <w:r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участка недр</w:t>
      </w:r>
      <w:r w:rsidR="00C94D50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5FD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месторождения «</w:t>
      </w:r>
      <w:r w:rsidR="00C94D50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</w:t>
      </w:r>
      <w:r w:rsidR="006435FD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ое»</w:t>
      </w:r>
    </w:p>
    <w:p w14:paraId="772A9FF3" w14:textId="09C568F7" w:rsidR="0048749E" w:rsidRPr="00DC24AB" w:rsidRDefault="0048749E" w:rsidP="00895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Местоположение намечаемой</w:t>
      </w:r>
      <w:r w:rsidR="00636FBC" w:rsidRPr="00DC2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хозяйственной</w:t>
      </w:r>
      <w:r w:rsidRPr="00DC2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деятельности:</w:t>
      </w:r>
      <w:r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6E6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Бурятия, Еравнинский район,</w:t>
      </w:r>
      <w:r w:rsidR="00A7444B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км на северо-запад от </w:t>
      </w:r>
      <w:proofErr w:type="spellStart"/>
      <w:proofErr w:type="gramStart"/>
      <w:r w:rsidR="00A7444B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пос.Озерный</w:t>
      </w:r>
      <w:proofErr w:type="spellEnd"/>
      <w:proofErr w:type="gramEnd"/>
      <w:r w:rsidR="00A7444B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472996" w14:textId="433B1DD8" w:rsidR="008956F7" w:rsidRPr="007C6CB6" w:rsidRDefault="000609F5" w:rsidP="00895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Инициатор (Заказчик) намечаемой </w:t>
      </w:r>
      <w:r w:rsidR="00636FBC" w:rsidRPr="00DC2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хозяйственной </w:t>
      </w:r>
      <w:r w:rsidRPr="00DC2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деятельности:</w:t>
      </w:r>
      <w:r w:rsidR="008956F7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771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«Озерное»</w:t>
      </w:r>
      <w:r w:rsidR="008956F7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6AE6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670000, Республика Бурятия, г. Улан-Удэ, ул. Ленина, д. 42, пом. 1-16</w:t>
      </w:r>
      <w:r w:rsidR="008956F7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="008956F7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8956F7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435FD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info@oz-mine.com</w:t>
      </w:r>
      <w:r w:rsidR="008956F7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56F7" w:rsidRPr="007C6C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6435FD" w:rsidRPr="007C6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56F7" w:rsidRPr="007C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E038B7" w:rsidRPr="007C6CB6">
        <w:rPr>
          <w:rFonts w:ascii="Times New Roman" w:eastAsia="Times New Roman" w:hAnsi="Times New Roman" w:cs="Times New Roman"/>
          <w:sz w:val="24"/>
          <w:szCs w:val="24"/>
          <w:lang w:eastAsia="ru-RU"/>
        </w:rPr>
        <w:t>8( 3012</w:t>
      </w:r>
      <w:proofErr w:type="gramEnd"/>
      <w:r w:rsidR="00E038B7" w:rsidRPr="007C6CB6">
        <w:rPr>
          <w:rFonts w:ascii="Times New Roman" w:eastAsia="Times New Roman" w:hAnsi="Times New Roman" w:cs="Times New Roman"/>
          <w:sz w:val="24"/>
          <w:szCs w:val="24"/>
          <w:lang w:eastAsia="ru-RU"/>
        </w:rPr>
        <w:t>) 480-820, доб. 3311</w:t>
      </w:r>
    </w:p>
    <w:p w14:paraId="4AC56F01" w14:textId="4A9AD67F" w:rsidR="000609F5" w:rsidRPr="00DC24AB" w:rsidRDefault="00AA413F" w:rsidP="00895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</w:t>
      </w:r>
      <w:r w:rsidR="008956F7" w:rsidRPr="00DC2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сроки проведения </w:t>
      </w:r>
      <w:r w:rsidR="00BA6434" w:rsidRPr="00DC2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ОВОС</w:t>
      </w:r>
      <w:r w:rsidR="008956F7" w:rsidRPr="00DC2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A66116" w:rsidRPr="00DC24AB">
        <w:rPr>
          <w:rFonts w:ascii="Times New Roman" w:hAnsi="Times New Roman" w:cs="Times New Roman"/>
          <w:sz w:val="24"/>
          <w:szCs w:val="24"/>
        </w:rPr>
        <w:t>начало - I</w:t>
      </w:r>
      <w:r w:rsidR="00A66116" w:rsidRPr="00DC24A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66116" w:rsidRPr="00DC24AB">
        <w:rPr>
          <w:rFonts w:ascii="Times New Roman" w:hAnsi="Times New Roman" w:cs="Times New Roman"/>
          <w:sz w:val="24"/>
          <w:szCs w:val="24"/>
        </w:rPr>
        <w:t xml:space="preserve"> квартал 2020 г. Завершение – III квартал 2021 года</w:t>
      </w:r>
      <w:r w:rsidR="000609F5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47C3E4" w14:textId="492C4D92" w:rsidR="0057163A" w:rsidRPr="00523F89" w:rsidRDefault="0057163A" w:rsidP="00895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организатор общественных обсуждений:</w:t>
      </w:r>
      <w:r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A7444B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E2E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</w:t>
      </w:r>
      <w:r w:rsidR="00717E2E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ое»</w:t>
      </w:r>
      <w:r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671445, Республика Бурятия, Еравнинский район, п. Озерный, ул. Озерная 2, </w:t>
      </w:r>
      <w:r w:rsidRPr="00523F89">
        <w:rPr>
          <w:rFonts w:ascii="Times New Roman" w:eastAsia="Times New Roman" w:hAnsi="Times New Roman" w:cs="Times New Roman"/>
          <w:sz w:val="24"/>
          <w:szCs w:val="24"/>
          <w:lang w:eastAsia="ru-RU"/>
        </w:rPr>
        <w:t>+7(30135)21-1-58.</w:t>
      </w:r>
    </w:p>
    <w:p w14:paraId="53D86B95" w14:textId="3046087E" w:rsidR="00CC5569" w:rsidRPr="00DC24AB" w:rsidRDefault="00AA413F" w:rsidP="00A74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Предполагаемая форма и срок проведения общественных обсуждений: </w:t>
      </w:r>
      <w:r w:rsidR="00A7444B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замечаний и предложений общественности к ТЗ на ОВОС и к проведению ОВОС</w:t>
      </w:r>
      <w:r w:rsidR="00CC5569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</w:t>
      </w:r>
      <w:r w:rsidR="00A7444B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общественные слушания. </w:t>
      </w:r>
    </w:p>
    <w:p w14:paraId="0C7242C4" w14:textId="7BD293C4" w:rsidR="00A7444B" w:rsidRPr="00DC24AB" w:rsidRDefault="00CC5569" w:rsidP="00A74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</w:t>
      </w:r>
      <w:r w:rsidR="00237A64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проектом ТЗ на ОВОС, журналом учета замечаний и предложений (журнал), а также письменно предоставить з</w:t>
      </w:r>
      <w:r w:rsidR="00A7444B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амечания и предложения</w:t>
      </w:r>
      <w:r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журнале, почтовым отправлением и на электронную почту)</w:t>
      </w:r>
      <w:r w:rsidR="00A7444B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r w:rsidR="00A7444B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E56" w:rsidRPr="00DC24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115E56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A555F3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15E56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.11.2020 </w:t>
      </w:r>
      <w:r w:rsidR="00A7444B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22</w:t>
      </w:r>
      <w:r w:rsidR="00115E56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A7444B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 </w:t>
      </w:r>
      <w:r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</w:t>
      </w:r>
      <w:r w:rsidR="00A7444B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</w:t>
      </w:r>
      <w:r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7444B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адресам:</w:t>
      </w:r>
    </w:p>
    <w:p w14:paraId="3753CA38" w14:textId="2A4BFAC7" w:rsidR="009240A5" w:rsidRPr="00DC24AB" w:rsidRDefault="009240A5" w:rsidP="009240A5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CC5569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EAB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«Озерное»</w:t>
      </w:r>
      <w:r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, 671445, Республика Бурятия, Еравнинский район, п. Озерный, ул. Озерная 2,</w:t>
      </w:r>
      <w:bookmarkStart w:id="0" w:name="_GoBack"/>
      <w:bookmarkEnd w:id="0"/>
      <w:r w:rsidR="00A7444B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e-</w:t>
      </w:r>
      <w:proofErr w:type="spellStart"/>
      <w:r w:rsidR="00A7444B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A7444B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A7444B" w:rsidRPr="00DC24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mbukoz@yandex.ru</w:t>
        </w:r>
      </w:hyperlink>
      <w:r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+7(30135)21-1-58 (приемная);</w:t>
      </w:r>
    </w:p>
    <w:p w14:paraId="753C918A" w14:textId="2DA11BAD" w:rsidR="00E038B7" w:rsidRPr="007C6CB6" w:rsidRDefault="009240A5" w:rsidP="00E038B7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B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«Озерное»</w:t>
      </w:r>
      <w:r w:rsidR="00CC5569" w:rsidRPr="00E038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0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670000, Республика Бурятия, г. Улан-Удэ, ул. Ленина, д. 42, пом. </w:t>
      </w:r>
      <w:r w:rsidRPr="007C6CB6">
        <w:rPr>
          <w:rFonts w:ascii="Times New Roman" w:eastAsia="Times New Roman" w:hAnsi="Times New Roman" w:cs="Times New Roman"/>
          <w:sz w:val="24"/>
          <w:szCs w:val="24"/>
          <w:lang w:eastAsia="ru-RU"/>
        </w:rPr>
        <w:t>1-16, e-</w:t>
      </w:r>
      <w:proofErr w:type="spellStart"/>
      <w:r w:rsidRPr="007C6CB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C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info@oz-mine.com, </w:t>
      </w:r>
      <w:r w:rsidR="00E038B7" w:rsidRPr="007C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</w:t>
      </w:r>
      <w:proofErr w:type="gramStart"/>
      <w:r w:rsidR="00E038B7" w:rsidRPr="007C6CB6">
        <w:rPr>
          <w:rFonts w:ascii="Times New Roman" w:eastAsia="Times New Roman" w:hAnsi="Times New Roman" w:cs="Times New Roman"/>
          <w:sz w:val="24"/>
          <w:szCs w:val="24"/>
          <w:lang w:eastAsia="ru-RU"/>
        </w:rPr>
        <w:t>8( 3012</w:t>
      </w:r>
      <w:proofErr w:type="gramEnd"/>
      <w:r w:rsidR="00E038B7" w:rsidRPr="007C6CB6">
        <w:rPr>
          <w:rFonts w:ascii="Times New Roman" w:eastAsia="Times New Roman" w:hAnsi="Times New Roman" w:cs="Times New Roman"/>
          <w:sz w:val="24"/>
          <w:szCs w:val="24"/>
          <w:lang w:eastAsia="ru-RU"/>
        </w:rPr>
        <w:t>) 480-820, доб. 3311</w:t>
      </w:r>
      <w:r w:rsidR="009801E2" w:rsidRPr="007C6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515C26" w14:textId="41BC70B4" w:rsidR="00CC5569" w:rsidRPr="00BC16F0" w:rsidRDefault="00237A64" w:rsidP="00E038B7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F0">
        <w:rPr>
          <w:rFonts w:ascii="Times New Roman" w:hAnsi="Times New Roman" w:cs="Times New Roman"/>
          <w:sz w:val="24"/>
          <w:szCs w:val="24"/>
        </w:rPr>
        <w:t xml:space="preserve">На сайте ООО «Озерное» </w:t>
      </w:r>
      <w:hyperlink r:id="rId6" w:history="1">
        <w:r w:rsidR="00CC5569" w:rsidRPr="00BC16F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http://www.oz-mine.com</w:t>
        </w:r>
      </w:hyperlink>
      <w:r w:rsidR="00CC5569" w:rsidRPr="00BC1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EB5241" w14:textId="4718A6CA" w:rsidR="00CC5569" w:rsidRPr="00DC24AB" w:rsidRDefault="00CC5569" w:rsidP="00CC5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замечания и предложения будут учтены в окончательном варианте ТЗ на ОВОС. Доступ к ТЗ на ОВОС сохраняется на весь срок проведения ОВОС по указанным выше адресам.</w:t>
      </w:r>
    </w:p>
    <w:p w14:paraId="212BA953" w14:textId="230BA4F4" w:rsidR="00237A64" w:rsidRPr="00DC24AB" w:rsidRDefault="00237A64" w:rsidP="00856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75E68C58" w14:textId="31890C50" w:rsidR="00237A64" w:rsidRPr="00DC24AB" w:rsidRDefault="009240A5" w:rsidP="00856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Общественные слушания </w:t>
      </w:r>
      <w:r w:rsidR="001E5F97" w:rsidRPr="00DC2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ТЗ на ОВОС </w:t>
      </w:r>
      <w:r w:rsidRPr="00DC2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состоятся:</w:t>
      </w:r>
      <w:r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22.12.2020 г </w:t>
      </w:r>
      <w:r w:rsidR="00237A64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A64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16:00 ч</w:t>
      </w:r>
      <w:r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15C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местному времени (Улан-Удэ — UTC+8 (GMT+8)</w:t>
      </w:r>
      <w:r w:rsidR="00237A64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C754F52" w14:textId="590E2BA4" w:rsidR="009240A5" w:rsidRPr="00DC24AB" w:rsidRDefault="00237A64" w:rsidP="00856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Из-за угрозы распространения новой </w:t>
      </w:r>
      <w:proofErr w:type="spellStart"/>
      <w:r w:rsidRPr="00DC24AB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DC2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</w:t>
      </w:r>
      <w:r w:rsidR="000740FD" w:rsidRPr="00DC24AB">
        <w:rPr>
          <w:rFonts w:ascii="Times New Roman" w:hAnsi="Times New Roman" w:cs="Times New Roman"/>
          <w:sz w:val="24"/>
          <w:szCs w:val="24"/>
          <w:shd w:val="clear" w:color="auto" w:fill="FFFFFF"/>
        </w:rPr>
        <w:t> мероприятие</w:t>
      </w:r>
      <w:r w:rsidRPr="00DC2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пройдёт в онлайн-формате. </w:t>
      </w:r>
      <w:r w:rsidR="000218C1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для участия в общественных обсуждениях – по электронной почте: </w:t>
      </w:r>
      <w:hyperlink r:id="rId7" w:history="1">
        <w:r w:rsidR="000218C1" w:rsidRPr="00DC24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mbukoz@yandex.ru</w:t>
        </w:r>
      </w:hyperlink>
      <w:r w:rsidR="0085615C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1</w:t>
      </w:r>
      <w:r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5:00 ч</w:t>
      </w:r>
      <w:r w:rsidR="0085615C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A27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местному времени </w:t>
      </w:r>
      <w:r w:rsidR="0085615C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(GMT+8) 22.12.2020 г включительно</w:t>
      </w:r>
      <w:r w:rsidR="005433BC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5615C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для подключения к онлайн</w:t>
      </w:r>
      <w:r w:rsidR="00584570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615C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конференции будет доступна </w:t>
      </w:r>
      <w:r w:rsidR="0085615C" w:rsidRPr="00DC24AB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22.12.2020 г</w:t>
      </w:r>
      <w:r w:rsidR="0085615C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</w:t>
      </w:r>
      <w:r w:rsidR="00523619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85615C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«Озерное»</w:t>
      </w:r>
      <w:r w:rsidR="009240A5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ООО «Озерное</w:t>
      </w:r>
      <w:r w:rsidR="00523619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40A5" w:rsidRPr="00DC2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0D94EE" w14:textId="79D004D3" w:rsidR="009E4993" w:rsidRPr="00DC24AB" w:rsidRDefault="009E4993" w:rsidP="009240A5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sectPr w:rsidR="009E4993" w:rsidRPr="00DC24AB" w:rsidSect="00B83053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B00"/>
    <w:multiLevelType w:val="hybridMultilevel"/>
    <w:tmpl w:val="D2129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34802"/>
    <w:multiLevelType w:val="hybridMultilevel"/>
    <w:tmpl w:val="4E547B64"/>
    <w:lvl w:ilvl="0" w:tplc="0419000F">
      <w:start w:val="1"/>
      <w:numFmt w:val="decimal"/>
      <w:lvlText w:val="%1."/>
      <w:lvlJc w:val="left"/>
      <w:pPr>
        <w:ind w:left="804" w:hanging="360"/>
      </w:pPr>
    </w:lvl>
    <w:lvl w:ilvl="1" w:tplc="04190019">
      <w:start w:val="1"/>
      <w:numFmt w:val="lowerLetter"/>
      <w:lvlText w:val="%2."/>
      <w:lvlJc w:val="left"/>
      <w:pPr>
        <w:ind w:left="1524" w:hanging="360"/>
      </w:pPr>
    </w:lvl>
    <w:lvl w:ilvl="2" w:tplc="0419001B">
      <w:start w:val="1"/>
      <w:numFmt w:val="lowerRoman"/>
      <w:lvlText w:val="%3."/>
      <w:lvlJc w:val="right"/>
      <w:pPr>
        <w:ind w:left="2244" w:hanging="180"/>
      </w:pPr>
    </w:lvl>
    <w:lvl w:ilvl="3" w:tplc="0419000F">
      <w:start w:val="1"/>
      <w:numFmt w:val="decimal"/>
      <w:lvlText w:val="%4."/>
      <w:lvlJc w:val="left"/>
      <w:pPr>
        <w:ind w:left="2964" w:hanging="360"/>
      </w:pPr>
    </w:lvl>
    <w:lvl w:ilvl="4" w:tplc="04190019">
      <w:start w:val="1"/>
      <w:numFmt w:val="lowerLetter"/>
      <w:lvlText w:val="%5."/>
      <w:lvlJc w:val="left"/>
      <w:pPr>
        <w:ind w:left="3684" w:hanging="360"/>
      </w:pPr>
    </w:lvl>
    <w:lvl w:ilvl="5" w:tplc="0419001B">
      <w:start w:val="1"/>
      <w:numFmt w:val="lowerRoman"/>
      <w:lvlText w:val="%6."/>
      <w:lvlJc w:val="right"/>
      <w:pPr>
        <w:ind w:left="4404" w:hanging="180"/>
      </w:pPr>
    </w:lvl>
    <w:lvl w:ilvl="6" w:tplc="0419000F">
      <w:start w:val="1"/>
      <w:numFmt w:val="decimal"/>
      <w:lvlText w:val="%7."/>
      <w:lvlJc w:val="left"/>
      <w:pPr>
        <w:ind w:left="5124" w:hanging="360"/>
      </w:pPr>
    </w:lvl>
    <w:lvl w:ilvl="7" w:tplc="04190019">
      <w:start w:val="1"/>
      <w:numFmt w:val="lowerLetter"/>
      <w:lvlText w:val="%8."/>
      <w:lvlJc w:val="left"/>
      <w:pPr>
        <w:ind w:left="5844" w:hanging="360"/>
      </w:pPr>
    </w:lvl>
    <w:lvl w:ilvl="8" w:tplc="0419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650F350C"/>
    <w:multiLevelType w:val="hybridMultilevel"/>
    <w:tmpl w:val="FE0E0B48"/>
    <w:lvl w:ilvl="0" w:tplc="B798BD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E325223"/>
    <w:multiLevelType w:val="hybridMultilevel"/>
    <w:tmpl w:val="B47CB1DE"/>
    <w:lvl w:ilvl="0" w:tplc="B798B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9823BE"/>
    <w:multiLevelType w:val="hybridMultilevel"/>
    <w:tmpl w:val="C7D24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94265"/>
    <w:multiLevelType w:val="hybridMultilevel"/>
    <w:tmpl w:val="AE324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7E845D7"/>
    <w:multiLevelType w:val="hybridMultilevel"/>
    <w:tmpl w:val="D6FC0E20"/>
    <w:lvl w:ilvl="0" w:tplc="0419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7D"/>
    <w:rsid w:val="0000737C"/>
    <w:rsid w:val="000218C1"/>
    <w:rsid w:val="000609F5"/>
    <w:rsid w:val="0006467A"/>
    <w:rsid w:val="000740FD"/>
    <w:rsid w:val="00083477"/>
    <w:rsid w:val="000A65E9"/>
    <w:rsid w:val="000C071E"/>
    <w:rsid w:val="000C0F8D"/>
    <w:rsid w:val="001071DB"/>
    <w:rsid w:val="00107A27"/>
    <w:rsid w:val="00115E56"/>
    <w:rsid w:val="0016764B"/>
    <w:rsid w:val="00192894"/>
    <w:rsid w:val="00192A6C"/>
    <w:rsid w:val="0019759B"/>
    <w:rsid w:val="001A46B3"/>
    <w:rsid w:val="001B5061"/>
    <w:rsid w:val="001B6749"/>
    <w:rsid w:val="001D1DD2"/>
    <w:rsid w:val="001E2BF3"/>
    <w:rsid w:val="001E5F97"/>
    <w:rsid w:val="001F6F93"/>
    <w:rsid w:val="00220755"/>
    <w:rsid w:val="00224931"/>
    <w:rsid w:val="00234671"/>
    <w:rsid w:val="00237A64"/>
    <w:rsid w:val="002467D1"/>
    <w:rsid w:val="00254016"/>
    <w:rsid w:val="002646D8"/>
    <w:rsid w:val="00264F91"/>
    <w:rsid w:val="00267011"/>
    <w:rsid w:val="002762FC"/>
    <w:rsid w:val="00277C11"/>
    <w:rsid w:val="00283BD2"/>
    <w:rsid w:val="002A4129"/>
    <w:rsid w:val="002D1567"/>
    <w:rsid w:val="0031330B"/>
    <w:rsid w:val="003513B8"/>
    <w:rsid w:val="003B0A27"/>
    <w:rsid w:val="0040260C"/>
    <w:rsid w:val="00405123"/>
    <w:rsid w:val="00407771"/>
    <w:rsid w:val="004113E1"/>
    <w:rsid w:val="00476B00"/>
    <w:rsid w:val="0048035B"/>
    <w:rsid w:val="00486B48"/>
    <w:rsid w:val="0048749E"/>
    <w:rsid w:val="004A0377"/>
    <w:rsid w:val="004B71C8"/>
    <w:rsid w:val="004F7938"/>
    <w:rsid w:val="00505EAB"/>
    <w:rsid w:val="00523619"/>
    <w:rsid w:val="00523F89"/>
    <w:rsid w:val="005433BC"/>
    <w:rsid w:val="00556AE6"/>
    <w:rsid w:val="00562EE4"/>
    <w:rsid w:val="0057163A"/>
    <w:rsid w:val="00583B1D"/>
    <w:rsid w:val="00584570"/>
    <w:rsid w:val="006322DA"/>
    <w:rsid w:val="00636FBC"/>
    <w:rsid w:val="006435FD"/>
    <w:rsid w:val="00651539"/>
    <w:rsid w:val="006644EB"/>
    <w:rsid w:val="00686B7D"/>
    <w:rsid w:val="006B4CD1"/>
    <w:rsid w:val="006C182B"/>
    <w:rsid w:val="00716823"/>
    <w:rsid w:val="00717E2E"/>
    <w:rsid w:val="0075025D"/>
    <w:rsid w:val="0076755B"/>
    <w:rsid w:val="00795866"/>
    <w:rsid w:val="007A5F6E"/>
    <w:rsid w:val="007B5E03"/>
    <w:rsid w:val="007C01AC"/>
    <w:rsid w:val="007C5C98"/>
    <w:rsid w:val="007C6CB6"/>
    <w:rsid w:val="007C76FD"/>
    <w:rsid w:val="00802D98"/>
    <w:rsid w:val="00840DA9"/>
    <w:rsid w:val="0085615C"/>
    <w:rsid w:val="008956F7"/>
    <w:rsid w:val="008D2B96"/>
    <w:rsid w:val="009240A5"/>
    <w:rsid w:val="00952C3F"/>
    <w:rsid w:val="009801E2"/>
    <w:rsid w:val="009B0257"/>
    <w:rsid w:val="009B0FDB"/>
    <w:rsid w:val="009B5B68"/>
    <w:rsid w:val="009E4993"/>
    <w:rsid w:val="00A02B07"/>
    <w:rsid w:val="00A10703"/>
    <w:rsid w:val="00A417EE"/>
    <w:rsid w:val="00A4528B"/>
    <w:rsid w:val="00A555F3"/>
    <w:rsid w:val="00A6159B"/>
    <w:rsid w:val="00A66116"/>
    <w:rsid w:val="00A7444B"/>
    <w:rsid w:val="00A75447"/>
    <w:rsid w:val="00A91FA6"/>
    <w:rsid w:val="00AA26C1"/>
    <w:rsid w:val="00AA413F"/>
    <w:rsid w:val="00B37483"/>
    <w:rsid w:val="00B83053"/>
    <w:rsid w:val="00BA6434"/>
    <w:rsid w:val="00BB16E6"/>
    <w:rsid w:val="00BC16F0"/>
    <w:rsid w:val="00BD5418"/>
    <w:rsid w:val="00BF198A"/>
    <w:rsid w:val="00C43088"/>
    <w:rsid w:val="00C44CC1"/>
    <w:rsid w:val="00C56F28"/>
    <w:rsid w:val="00C8359A"/>
    <w:rsid w:val="00C94D50"/>
    <w:rsid w:val="00CC5569"/>
    <w:rsid w:val="00CD1D64"/>
    <w:rsid w:val="00CD4F0A"/>
    <w:rsid w:val="00D06673"/>
    <w:rsid w:val="00D820EF"/>
    <w:rsid w:val="00D92CDC"/>
    <w:rsid w:val="00DB7BA2"/>
    <w:rsid w:val="00DC24AB"/>
    <w:rsid w:val="00DC5C7C"/>
    <w:rsid w:val="00DD25D5"/>
    <w:rsid w:val="00E038B7"/>
    <w:rsid w:val="00E075E4"/>
    <w:rsid w:val="00E15ADF"/>
    <w:rsid w:val="00E63FB0"/>
    <w:rsid w:val="00EC1423"/>
    <w:rsid w:val="00F14755"/>
    <w:rsid w:val="00F7539D"/>
    <w:rsid w:val="00FB6428"/>
    <w:rsid w:val="00FB7AD3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C54A"/>
  <w15:chartTrackingRefBased/>
  <w15:docId w15:val="{5B973752-78FF-41AE-8973-683DCAC8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B7D"/>
    <w:rPr>
      <w:b w:val="0"/>
      <w:bCs w:val="0"/>
      <w:strike w:val="0"/>
      <w:dstrike w:val="0"/>
      <w:color w:val="135CAE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86B7D"/>
    <w:pPr>
      <w:spacing w:before="100" w:beforeAutospacing="1" w:after="0" w:line="240" w:lineRule="auto"/>
      <w:ind w:firstLine="3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Plain Text"/>
    <w:basedOn w:val="a"/>
    <w:link w:val="a6"/>
    <w:rsid w:val="00686B7D"/>
    <w:pPr>
      <w:spacing w:after="0" w:line="240" w:lineRule="auto"/>
    </w:pPr>
    <w:rPr>
      <w:rFonts w:ascii="Times New Roman" w:eastAsia="Times New Roman" w:hAnsi="Times New Roman" w:cs="Times New Roman"/>
      <w:sz w:val="28"/>
      <w:szCs w:val="21"/>
    </w:rPr>
  </w:style>
  <w:style w:type="character" w:customStyle="1" w:styleId="a6">
    <w:name w:val="Текст Знак"/>
    <w:basedOn w:val="a0"/>
    <w:link w:val="a5"/>
    <w:rsid w:val="00686B7D"/>
    <w:rPr>
      <w:rFonts w:ascii="Times New Roman" w:eastAsia="Times New Roman" w:hAnsi="Times New Roman" w:cs="Times New Roman"/>
      <w:sz w:val="28"/>
      <w:szCs w:val="21"/>
    </w:rPr>
  </w:style>
  <w:style w:type="paragraph" w:styleId="a7">
    <w:name w:val="List Paragraph"/>
    <w:basedOn w:val="a"/>
    <w:uiPriority w:val="34"/>
    <w:qFormat/>
    <w:rsid w:val="004113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6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67D1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24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5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566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ukoz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-mine.com" TargetMode="External"/><Relationship Id="rId5" Type="http://schemas.openxmlformats.org/officeDocument/2006/relationships/hyperlink" Target="mailto:mbukoz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Данилов</dc:creator>
  <cp:keywords/>
  <dc:description/>
  <cp:lastModifiedBy>Игумнова Марина Николаевна</cp:lastModifiedBy>
  <cp:revision>21</cp:revision>
  <cp:lastPrinted>2016-09-06T15:57:00Z</cp:lastPrinted>
  <dcterms:created xsi:type="dcterms:W3CDTF">2020-11-06T08:34:00Z</dcterms:created>
  <dcterms:modified xsi:type="dcterms:W3CDTF">2020-11-17T11:29:00Z</dcterms:modified>
</cp:coreProperties>
</file>