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C" w:rsidRPr="00C35356" w:rsidRDefault="00551AEC" w:rsidP="00551AEC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СОВЕТ ДЕПУТАТОВ МУНИЦИПАЛЬНОГО ОБРАЗОВАНИЯ СЕЛЬСКОГО ПОСЕЛЕНИЯ «</w:t>
      </w:r>
      <w:r>
        <w:rPr>
          <w:b/>
          <w:bCs/>
        </w:rPr>
        <w:t>ОЗЕРНОЕ</w:t>
      </w:r>
      <w:r w:rsidRPr="00C35356">
        <w:rPr>
          <w:b/>
          <w:bCs/>
        </w:rPr>
        <w:t>»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РЕСПУБЛИКА БУРЯТИЯ </w:t>
      </w:r>
      <w:r>
        <w:rPr>
          <w:b/>
          <w:bCs/>
        </w:rPr>
        <w:t>ЕРАВНИНСКИЙ</w:t>
      </w:r>
      <w:r w:rsidRPr="00C35356">
        <w:rPr>
          <w:b/>
          <w:bCs/>
        </w:rPr>
        <w:t xml:space="preserve"> РАЙОН</w:t>
      </w: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</w:pPr>
      <w:r w:rsidRPr="00171246">
        <w:rPr>
          <w:b/>
          <w:bCs/>
        </w:rPr>
        <w:t>____________________________________________________</w:t>
      </w:r>
    </w:p>
    <w:p w:rsidR="00551AEC" w:rsidRPr="00A257C1" w:rsidRDefault="00551AEC" w:rsidP="00551AEC">
      <w:pPr>
        <w:ind w:firstLine="720"/>
        <w:jc w:val="both"/>
        <w:rPr>
          <w:sz w:val="20"/>
          <w:szCs w:val="20"/>
        </w:rPr>
      </w:pPr>
    </w:p>
    <w:p w:rsidR="00551AEC" w:rsidRPr="00A257C1" w:rsidRDefault="00551AEC" w:rsidP="00551AEC">
      <w:pPr>
        <w:pStyle w:val="a3"/>
        <w:spacing w:before="0" w:beforeAutospacing="0" w:after="0" w:afterAutospacing="0"/>
        <w:jc w:val="center"/>
      </w:pPr>
      <w:r w:rsidRPr="00692E95">
        <w:rPr>
          <w:b/>
          <w:bCs/>
          <w:lang w:val="en-US"/>
        </w:rPr>
        <w:t> </w:t>
      </w: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71246">
        <w:rPr>
          <w:b/>
          <w:bCs/>
        </w:rPr>
        <w:t>РЕШЕНИЕ</w:t>
      </w: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</w:pPr>
      <w:r w:rsidRPr="00171246">
        <w:rPr>
          <w:b/>
          <w:bCs/>
        </w:rPr>
        <w:t>от «</w:t>
      </w:r>
      <w:r>
        <w:rPr>
          <w:b/>
          <w:bCs/>
        </w:rPr>
        <w:t>21</w:t>
      </w:r>
      <w:r w:rsidRPr="00171246">
        <w:rPr>
          <w:b/>
          <w:bCs/>
        </w:rPr>
        <w:t xml:space="preserve">» </w:t>
      </w:r>
      <w:r>
        <w:rPr>
          <w:b/>
          <w:bCs/>
        </w:rPr>
        <w:t>ноября</w:t>
      </w:r>
      <w:r w:rsidRPr="00171246">
        <w:rPr>
          <w:b/>
          <w:bCs/>
        </w:rPr>
        <w:t xml:space="preserve"> 2019 года № </w:t>
      </w:r>
      <w:r>
        <w:rPr>
          <w:b/>
          <w:bCs/>
        </w:rPr>
        <w:t>17\1</w:t>
      </w:r>
    </w:p>
    <w:p w:rsidR="00551AEC" w:rsidRPr="00171246" w:rsidRDefault="00551AEC" w:rsidP="00551AEC">
      <w:pPr>
        <w:pStyle w:val="a3"/>
        <w:spacing w:before="0" w:beforeAutospacing="0" w:after="0" w:afterAutospacing="0"/>
      </w:pPr>
      <w:r w:rsidRPr="00171246">
        <w:rPr>
          <w:b/>
          <w:bCs/>
        </w:rPr>
        <w:t> </w:t>
      </w: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center"/>
      </w:pPr>
      <w:r w:rsidRPr="00171246">
        <w:rPr>
          <w:b/>
          <w:bCs/>
        </w:rPr>
        <w:t xml:space="preserve">Об утверждении Положения об установлении земельного налога на территории муниципального образования сельское поселение </w:t>
      </w:r>
      <w:r w:rsidRPr="00C35356">
        <w:rPr>
          <w:b/>
          <w:bCs/>
        </w:rPr>
        <w:t>«</w:t>
      </w:r>
      <w:r>
        <w:rPr>
          <w:b/>
          <w:bCs/>
        </w:rPr>
        <w:t>Озерное</w:t>
      </w:r>
      <w:r w:rsidRPr="00C35356">
        <w:rPr>
          <w:b/>
          <w:bCs/>
        </w:rPr>
        <w:t>»</w:t>
      </w: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</w:pPr>
    </w:p>
    <w:p w:rsidR="00551AEC" w:rsidRPr="00171246" w:rsidRDefault="00551AEC" w:rsidP="00551AEC">
      <w:pPr>
        <w:pStyle w:val="a3"/>
        <w:spacing w:before="0" w:beforeAutospacing="0" w:after="0" w:afterAutospacing="0"/>
        <w:jc w:val="center"/>
      </w:pPr>
      <w:r w:rsidRPr="00171246">
        <w:t> </w:t>
      </w:r>
    </w:p>
    <w:p w:rsidR="00551AEC" w:rsidRPr="00171246" w:rsidRDefault="00551AEC" w:rsidP="00551AEC">
      <w:pPr>
        <w:pStyle w:val="a3"/>
        <w:spacing w:before="0" w:beforeAutospacing="0" w:after="0" w:afterAutospacing="0"/>
        <w:ind w:firstLine="567"/>
        <w:jc w:val="both"/>
      </w:pPr>
      <w:r w:rsidRPr="00171246">
        <w:t>В соответствии с</w:t>
      </w:r>
      <w:r>
        <w:t>о</w:t>
      </w:r>
      <w:r w:rsidRPr="00171246">
        <w:t xml:space="preserve"> статьей 387  Налогового кодекса РФ, Федеральным законом </w:t>
      </w:r>
      <w:hyperlink r:id="rId4" w:tgtFrame="_blank" w:history="1">
        <w:r w:rsidRPr="00171246">
          <w:rPr>
            <w:rStyle w:val="hyperlink"/>
          </w:rPr>
          <w:t>от 06.10.2003 № 131-ФЗ</w:t>
        </w:r>
      </w:hyperlink>
      <w:r w:rsidRPr="00171246">
        <w:t> «Об общих принципах организации местного самоуправления в Российской Федерации», </w:t>
      </w:r>
      <w:hyperlink r:id="rId5" w:tgtFrame="_blank" w:history="1">
        <w:r w:rsidRPr="00171246">
          <w:rPr>
            <w:rStyle w:val="hyperlink"/>
          </w:rPr>
          <w:t>Уставом</w:t>
        </w:r>
      </w:hyperlink>
      <w:r w:rsidRPr="00171246">
        <w:t> муниципального образования сельское поселение «</w:t>
      </w:r>
      <w:r>
        <w:t>Озерное</w:t>
      </w:r>
      <w:r w:rsidRPr="00171246">
        <w:t>», Совет депутатов муниципального образования сельского поселения «</w:t>
      </w:r>
      <w:r>
        <w:t>Озерное</w:t>
      </w:r>
      <w:r w:rsidRPr="00171246">
        <w:t>» решил:</w:t>
      </w:r>
    </w:p>
    <w:p w:rsidR="00551AEC" w:rsidRPr="00C35356" w:rsidRDefault="00551AEC" w:rsidP="00551AEC">
      <w:pPr>
        <w:pStyle w:val="a3"/>
        <w:spacing w:before="0" w:beforeAutospacing="0" w:after="0" w:afterAutospacing="0"/>
        <w:ind w:firstLine="567"/>
        <w:jc w:val="both"/>
      </w:pPr>
      <w:r w:rsidRPr="00C35356">
        <w:t>1. </w:t>
      </w:r>
      <w:r>
        <w:t xml:space="preserve">Утвердить </w:t>
      </w:r>
      <w:r w:rsidRPr="00C35356">
        <w:t>прилагаемое </w:t>
      </w:r>
      <w:hyperlink r:id="rId6" w:anchor="Par32" w:history="1">
        <w:r w:rsidRPr="00C35356">
          <w:rPr>
            <w:rStyle w:val="hyperlink"/>
          </w:rPr>
          <w:t>Положение</w:t>
        </w:r>
      </w:hyperlink>
      <w:r>
        <w:t xml:space="preserve"> об установлении земельного налога </w:t>
      </w:r>
      <w:r w:rsidRPr="00C35356">
        <w:t>на территории муниципального образования сельское поселение «</w:t>
      </w:r>
      <w:r>
        <w:t>Озерное</w:t>
      </w:r>
      <w:r w:rsidRPr="00C35356">
        <w:t>».</w:t>
      </w:r>
    </w:p>
    <w:p w:rsidR="00551AEC" w:rsidRPr="00C35356" w:rsidRDefault="00551AEC" w:rsidP="00551AEC">
      <w:pPr>
        <w:pStyle w:val="a3"/>
        <w:spacing w:before="0" w:beforeAutospacing="0" w:after="0" w:afterAutospacing="0"/>
        <w:ind w:firstLine="567"/>
        <w:jc w:val="both"/>
      </w:pPr>
      <w:r w:rsidRPr="00C35356">
        <w:t>2. Признать решение Совета депутатов муниципального образования сельское поселение «</w:t>
      </w:r>
      <w:r>
        <w:t>Озерное» от «27</w:t>
      </w:r>
      <w:r w:rsidRPr="00C35356">
        <w:t xml:space="preserve">» </w:t>
      </w:r>
      <w:r>
        <w:t>июня</w:t>
      </w:r>
      <w:r w:rsidRPr="00C35356">
        <w:t xml:space="preserve"> 20</w:t>
      </w:r>
      <w:r>
        <w:t>08</w:t>
      </w:r>
      <w:r w:rsidRPr="00C35356">
        <w:t xml:space="preserve"> г. № </w:t>
      </w:r>
      <w:r>
        <w:t>10\4</w:t>
      </w:r>
      <w:r w:rsidRPr="00C35356">
        <w:t xml:space="preserve"> с последующими изменениями и дополнениями утратившим силу.</w:t>
      </w:r>
    </w:p>
    <w:p w:rsidR="00551AEC" w:rsidRPr="00C35356" w:rsidRDefault="00551AEC" w:rsidP="00551AEC">
      <w:pPr>
        <w:pStyle w:val="a3"/>
        <w:spacing w:before="0" w:beforeAutospacing="0" w:after="0" w:afterAutospacing="0"/>
        <w:ind w:firstLine="567"/>
        <w:jc w:val="both"/>
      </w:pPr>
      <w:r w:rsidRPr="00C35356">
        <w:t>3. Настоящее решение  опубликовать на официальном сайте администрации муниципального образования сельское поселение «</w:t>
      </w:r>
      <w:r>
        <w:t>Озерное</w:t>
      </w:r>
      <w:r w:rsidRPr="00C35356">
        <w:t xml:space="preserve">» и </w:t>
      </w:r>
      <w:r>
        <w:t xml:space="preserve">на информационном стенде. </w:t>
      </w:r>
    </w:p>
    <w:p w:rsidR="00551AEC" w:rsidRPr="00C35356" w:rsidRDefault="00551AEC" w:rsidP="00551AEC">
      <w:pPr>
        <w:pStyle w:val="a3"/>
        <w:spacing w:before="0" w:beforeAutospacing="0" w:after="0" w:afterAutospacing="0"/>
        <w:ind w:firstLine="567"/>
        <w:jc w:val="both"/>
      </w:pPr>
      <w:r w:rsidRPr="00C35356">
        <w:t xml:space="preserve">4. Принятое решение довести до сведения Межрайонной инспекции Федеральной налоговой службы России № </w:t>
      </w:r>
      <w:r w:rsidR="007E46CA">
        <w:t>2</w:t>
      </w:r>
      <w:r w:rsidRPr="00C35356">
        <w:t xml:space="preserve"> по Республике Бурятия.</w:t>
      </w:r>
    </w:p>
    <w:p w:rsidR="00551AEC" w:rsidRPr="00C35356" w:rsidRDefault="00551AEC" w:rsidP="00551AEC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C35356">
        <w:t xml:space="preserve">5. Настоящее решение вступает в силу со дня официального опубликования и </w:t>
      </w:r>
      <w:r w:rsidRPr="00C35356">
        <w:rPr>
          <w:bCs/>
        </w:rPr>
        <w:t>распространяется на правоотношения, возникшие с налогового периода 20</w:t>
      </w:r>
      <w:r w:rsidR="007E46CA">
        <w:rPr>
          <w:bCs/>
        </w:rPr>
        <w:t>20</w:t>
      </w:r>
      <w:r w:rsidRPr="00C35356">
        <w:rPr>
          <w:bCs/>
        </w:rPr>
        <w:t xml:space="preserve"> года.</w:t>
      </w:r>
    </w:p>
    <w:p w:rsidR="00551AEC" w:rsidRDefault="00551AEC" w:rsidP="00551AEC">
      <w:pPr>
        <w:pStyle w:val="a3"/>
        <w:spacing w:before="0" w:beforeAutospacing="0" w:after="0" w:afterAutospacing="0"/>
        <w:jc w:val="both"/>
      </w:pPr>
      <w:r w:rsidRPr="00C35356">
        <w:t> 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  <w:r w:rsidRPr="00C35356">
        <w:t>Глава муниципального образования 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>
        <w:t>Озерное</w:t>
      </w:r>
      <w:r w:rsidRPr="00C35356">
        <w:t xml:space="preserve">»                                                      </w:t>
      </w:r>
      <w:r>
        <w:t xml:space="preserve">   </w:t>
      </w:r>
      <w:r w:rsidRPr="00C35356">
        <w:t xml:space="preserve">           </w:t>
      </w:r>
      <w:r>
        <w:t>Б.И.Панфилов</w:t>
      </w:r>
      <w:r w:rsidRPr="00C35356">
        <w:t xml:space="preserve">        </w:t>
      </w:r>
    </w:p>
    <w:p w:rsidR="00551AEC" w:rsidRDefault="00551AEC" w:rsidP="00551AEC">
      <w:pPr>
        <w:pStyle w:val="a3"/>
        <w:spacing w:before="0" w:beforeAutospacing="0" w:after="0" w:afterAutospacing="0"/>
        <w:jc w:val="both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  <w:r w:rsidRPr="00C35356">
        <w:t>Председатель Совета депутатов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  <w:r w:rsidRPr="00C35356">
        <w:t>муниципального образования 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>
        <w:t>Озерное</w:t>
      </w:r>
      <w:r w:rsidRPr="00C35356">
        <w:t>»</w:t>
      </w:r>
      <w:r w:rsidRPr="00C35356">
        <w:rPr>
          <w:b/>
          <w:sz w:val="28"/>
          <w:szCs w:val="28"/>
        </w:rPr>
        <w:t xml:space="preserve">        </w:t>
      </w:r>
      <w:r w:rsidRPr="00C35356">
        <w:t xml:space="preserve">                                                         </w:t>
      </w:r>
      <w:r>
        <w:t>М.С.Алексеева</w:t>
      </w:r>
      <w:r w:rsidRPr="00C35356">
        <w:t xml:space="preserve">   </w:t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right"/>
      </w:pPr>
      <w:r w:rsidRPr="00C35356">
        <w:br w:type="textWrapping" w:clear="all"/>
      </w:r>
    </w:p>
    <w:p w:rsidR="00551AEC" w:rsidRPr="00C35356" w:rsidRDefault="00551AEC" w:rsidP="00551AEC">
      <w:pPr>
        <w:pStyle w:val="a3"/>
        <w:spacing w:before="0" w:beforeAutospacing="0" w:after="0" w:afterAutospacing="0"/>
        <w:jc w:val="right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right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Pr="00C35356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Default="00551AEC" w:rsidP="00551AEC">
      <w:pPr>
        <w:pStyle w:val="a3"/>
        <w:spacing w:before="0" w:beforeAutospacing="0" w:after="0" w:afterAutospacing="0"/>
        <w:jc w:val="right"/>
      </w:pPr>
    </w:p>
    <w:p w:rsidR="00551AEC" w:rsidRPr="005627DB" w:rsidRDefault="00551AEC" w:rsidP="00551AE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627DB">
        <w:rPr>
          <w:sz w:val="22"/>
          <w:szCs w:val="22"/>
        </w:rPr>
        <w:t>Приложение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5627DB">
        <w:rPr>
          <w:sz w:val="22"/>
          <w:szCs w:val="22"/>
        </w:rPr>
        <w:t>к Решению Совета депутатов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5627DB">
        <w:rPr>
          <w:sz w:val="22"/>
          <w:szCs w:val="22"/>
        </w:rPr>
        <w:t>муниципального образования сельское поселения «Озерное»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right"/>
        <w:rPr>
          <w:sz w:val="22"/>
          <w:szCs w:val="22"/>
        </w:rPr>
      </w:pPr>
      <w:r w:rsidRPr="005627DB">
        <w:rPr>
          <w:sz w:val="22"/>
          <w:szCs w:val="22"/>
        </w:rPr>
        <w:t xml:space="preserve">от «21» ноября </w:t>
      </w:r>
      <w:smartTag w:uri="urn:schemas-microsoft-com:office:smarttags" w:element="metricconverter">
        <w:smartTagPr>
          <w:attr w:name="ProductID" w:val="2019 г"/>
        </w:smartTagPr>
        <w:r w:rsidRPr="005627DB">
          <w:rPr>
            <w:sz w:val="22"/>
            <w:szCs w:val="22"/>
          </w:rPr>
          <w:t>2019 г</w:t>
        </w:r>
      </w:smartTag>
      <w:r w:rsidRPr="005627DB">
        <w:rPr>
          <w:sz w:val="22"/>
          <w:szCs w:val="22"/>
        </w:rPr>
        <w:t>. № 17\1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627DB">
        <w:rPr>
          <w:b/>
          <w:bCs/>
          <w:sz w:val="22"/>
          <w:szCs w:val="22"/>
        </w:rPr>
        <w:t>ПОЛОЖЕНИЕ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ОБ УСТАНОВЛЕНИИ ЗЕМЕЛЬНОГО НАЛОГА НА ТЕРРИТОРИИ МУНИЦИПАЛЬНОГО ОБРАЗОВАНИЯ СЕЛЬСКОЕ ПОСЕЛЕНИЕ «ОЗЕРНОЕ»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1. Общие положения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5627DB">
        <w:rPr>
          <w:sz w:val="22"/>
          <w:szCs w:val="22"/>
        </w:rPr>
        <w:t>Настоящим Положением в соответствии со статьями 12, 15 и главой 31 </w:t>
      </w:r>
      <w:hyperlink r:id="rId7" w:tgtFrame="_blank" w:history="1">
        <w:r w:rsidRPr="005627DB">
          <w:rPr>
            <w:rStyle w:val="hyperlink"/>
            <w:sz w:val="22"/>
            <w:szCs w:val="22"/>
          </w:rPr>
          <w:t>Налогового Кодекса Российской Федерации</w:t>
        </w:r>
      </w:hyperlink>
      <w:r w:rsidRPr="005627DB">
        <w:rPr>
          <w:sz w:val="22"/>
          <w:szCs w:val="22"/>
        </w:rPr>
        <w:t>, Федеральным законом </w:t>
      </w:r>
      <w:hyperlink r:id="rId8" w:tgtFrame="_blank" w:history="1">
        <w:r w:rsidRPr="005627DB">
          <w:rPr>
            <w:rStyle w:val="hyperlink"/>
            <w:sz w:val="22"/>
            <w:szCs w:val="22"/>
          </w:rPr>
          <w:t>от 06.10.2003 № 131-ФЗ</w:t>
        </w:r>
      </w:hyperlink>
      <w:r w:rsidRPr="005627DB">
        <w:rPr>
          <w:sz w:val="22"/>
          <w:szCs w:val="22"/>
        </w:rPr>
        <w:t> «Об общих принципах организации местного самоуправления в Российской Федерации», </w:t>
      </w:r>
      <w:hyperlink r:id="rId9" w:tgtFrame="_blank" w:history="1">
        <w:r w:rsidRPr="005627DB">
          <w:rPr>
            <w:rStyle w:val="hyperlink"/>
            <w:sz w:val="22"/>
            <w:szCs w:val="22"/>
          </w:rPr>
          <w:t>Уставом</w:t>
        </w:r>
      </w:hyperlink>
      <w:r w:rsidRPr="005627DB">
        <w:rPr>
          <w:sz w:val="22"/>
          <w:szCs w:val="22"/>
        </w:rPr>
        <w:t> муниципального образования сельское поселение «Озерное» определяются ставки земельного налога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</w:t>
      </w:r>
      <w:proofErr w:type="gramEnd"/>
      <w:r w:rsidRPr="005627DB">
        <w:rPr>
          <w:sz w:val="22"/>
          <w:szCs w:val="22"/>
        </w:rPr>
        <w:t xml:space="preserve"> уплаты.</w:t>
      </w:r>
    </w:p>
    <w:p w:rsidR="00551AEC" w:rsidRPr="005627DB" w:rsidRDefault="00551AEC" w:rsidP="00551AEC">
      <w:pPr>
        <w:pStyle w:val="listparagraph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1.2. Земельный налог является местным налогом и уплачивается организациями и физическими лицами, обладающими земельными участками, признаваемыми объектом налогообложения в соответствии с разделом 3 настоящего Положения, на праве собственности, праве постоянного (бессрочного) пользования или праве пожизненного наследуемого владения.</w:t>
      </w:r>
    </w:p>
    <w:p w:rsidR="00551AEC" w:rsidRPr="005627DB" w:rsidRDefault="00551AEC" w:rsidP="00551AEC">
      <w:pPr>
        <w:pStyle w:val="listparagraph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1.3. В бюджет муниципального образования сельское поселение «Озерное» зачисляется земельный налог, начисленный на земельные участки, находящиеся на территории муниципального образования сельское поселение «Озерное».</w:t>
      </w:r>
    </w:p>
    <w:p w:rsidR="00551AEC" w:rsidRPr="005627DB" w:rsidRDefault="00551AEC" w:rsidP="00551AEC">
      <w:pPr>
        <w:pStyle w:val="listparagraph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5627DB">
        <w:rPr>
          <w:sz w:val="22"/>
          <w:szCs w:val="22"/>
        </w:rPr>
        <w:t xml:space="preserve">1.4. </w:t>
      </w:r>
      <w:r w:rsidRPr="005627DB">
        <w:rPr>
          <w:bCs/>
          <w:sz w:val="22"/>
          <w:szCs w:val="22"/>
        </w:rPr>
        <w:t>Действие настоящего Положения распространяется на правоотношения, возникшие с налогового периода 2018 года.</w:t>
      </w:r>
    </w:p>
    <w:p w:rsidR="00551AEC" w:rsidRPr="005627DB" w:rsidRDefault="00551AEC" w:rsidP="00551AEC">
      <w:pPr>
        <w:pStyle w:val="listparagraph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2. Налогоплательщики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 разделом 3 настоящего Положения,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2. </w:t>
      </w:r>
      <w:bookmarkStart w:id="0" w:name="Par15"/>
      <w:bookmarkEnd w:id="0"/>
      <w:r w:rsidRPr="005627DB">
        <w:rPr>
          <w:sz w:val="22"/>
          <w:szCs w:val="22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10" w:history="1">
        <w:r w:rsidRPr="005627DB">
          <w:rPr>
            <w:sz w:val="22"/>
            <w:szCs w:val="22"/>
          </w:rPr>
          <w:t>праве безвозмездного пользования</w:t>
        </w:r>
      </w:hyperlink>
      <w:r w:rsidRPr="005627DB">
        <w:rPr>
          <w:sz w:val="22"/>
          <w:szCs w:val="22"/>
        </w:rPr>
        <w:t>, в том числе праве безвозмездного срочного пользования, или переданных им по договору аренды.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3. Объект налогообложения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 Объектом налогообложения признаются земельные участки, расположенные в пределах муниципального образования сельское поселение «Озерное».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2. Не признаются объектом налогообложения: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1) земельные участки, изъятые из оборота в соответствии с </w:t>
      </w:r>
      <w:hyperlink r:id="rId11" w:history="1">
        <w:r w:rsidRPr="005627DB">
          <w:rPr>
            <w:sz w:val="22"/>
            <w:szCs w:val="22"/>
          </w:rPr>
          <w:t>законодательством</w:t>
        </w:r>
      </w:hyperlink>
      <w:r w:rsidRPr="005627DB">
        <w:rPr>
          <w:sz w:val="22"/>
          <w:szCs w:val="22"/>
        </w:rPr>
        <w:t xml:space="preserve"> Российской Федерации;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627DB">
        <w:rPr>
          <w:sz w:val="22"/>
          <w:szCs w:val="22"/>
        </w:rPr>
        <w:t xml:space="preserve">2) земельные участки, ограниченные в обороте в соответствии с </w:t>
      </w:r>
      <w:hyperlink r:id="rId12" w:history="1">
        <w:r w:rsidRPr="005627DB">
          <w:rPr>
            <w:sz w:val="22"/>
            <w:szCs w:val="22"/>
          </w:rPr>
          <w:t>законодательством</w:t>
        </w:r>
      </w:hyperlink>
      <w:r w:rsidRPr="005627DB">
        <w:rPr>
          <w:sz w:val="22"/>
          <w:szCs w:val="22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3) земельные участки из состава </w:t>
      </w:r>
      <w:hyperlink r:id="rId13" w:history="1">
        <w:r w:rsidRPr="005627DB">
          <w:rPr>
            <w:sz w:val="22"/>
            <w:szCs w:val="22"/>
          </w:rPr>
          <w:t>земель</w:t>
        </w:r>
      </w:hyperlink>
      <w:r w:rsidRPr="005627DB">
        <w:rPr>
          <w:sz w:val="22"/>
          <w:szCs w:val="22"/>
        </w:rPr>
        <w:t xml:space="preserve"> лесного фонда;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lastRenderedPageBreak/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5) земельные участки, входящие в состав общего имущества многоквартирного дома.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4. Налоговая база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4" w:history="1">
        <w:r w:rsidRPr="005627DB">
          <w:rPr>
            <w:sz w:val="22"/>
            <w:szCs w:val="22"/>
          </w:rPr>
          <w:t>статьей 389</w:t>
        </w:r>
      </w:hyperlink>
      <w:r w:rsidRPr="005627DB">
        <w:rPr>
          <w:sz w:val="22"/>
          <w:szCs w:val="22"/>
        </w:rPr>
        <w:t xml:space="preserve"> Налогового кодекса РФ, пунктом 1 раздела 3 настоящего Положения.</w:t>
      </w:r>
    </w:p>
    <w:p w:rsidR="00551AEC" w:rsidRPr="005627DB" w:rsidRDefault="00551AEC" w:rsidP="00551AEC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РФ.</w:t>
      </w:r>
    </w:p>
    <w:p w:rsidR="00551AEC" w:rsidRPr="005627DB" w:rsidRDefault="00551AEC" w:rsidP="00551AEC">
      <w:pPr>
        <w:pStyle w:val="listparagraph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1" w:name="Par50"/>
      <w:bookmarkEnd w:id="1"/>
      <w:r w:rsidRPr="005627DB">
        <w:rPr>
          <w:sz w:val="22"/>
          <w:szCs w:val="22"/>
        </w:rPr>
        <w:t xml:space="preserve">2.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 наследуемом владении налогоплательщиков, относящихся к одной из следующих категорий: 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5627DB">
        <w:rPr>
          <w:sz w:val="22"/>
          <w:szCs w:val="22"/>
        </w:rPr>
        <w:t xml:space="preserve">1) физических лиц, имеющих право на получение социальной поддержки в соответствии с </w:t>
      </w:r>
      <w:hyperlink r:id="rId15" w:history="1">
        <w:r w:rsidRPr="005627DB">
          <w:rPr>
            <w:sz w:val="22"/>
            <w:szCs w:val="22"/>
          </w:rPr>
          <w:t>Законом</w:t>
        </w:r>
      </w:hyperlink>
      <w:r w:rsidRPr="005627DB">
        <w:rPr>
          <w:sz w:val="22"/>
          <w:szCs w:val="22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6" w:history="1">
        <w:r w:rsidRPr="005627DB">
          <w:rPr>
            <w:sz w:val="22"/>
            <w:szCs w:val="22"/>
          </w:rPr>
          <w:t>Закона</w:t>
        </w:r>
      </w:hyperlink>
      <w:r w:rsidRPr="005627DB">
        <w:rPr>
          <w:sz w:val="22"/>
          <w:szCs w:val="22"/>
        </w:rPr>
        <w:t xml:space="preserve"> Российской Федерации от 18 июня 1992 года N 3061-1), в соответствии с Федеральным </w:t>
      </w:r>
      <w:hyperlink r:id="rId17" w:history="1">
        <w:r w:rsidRPr="005627DB">
          <w:rPr>
            <w:sz w:val="22"/>
            <w:szCs w:val="22"/>
          </w:rPr>
          <w:t>законом</w:t>
        </w:r>
      </w:hyperlink>
      <w:r w:rsidRPr="005627DB">
        <w:rPr>
          <w:sz w:val="22"/>
          <w:szCs w:val="22"/>
        </w:rPr>
        <w:t xml:space="preserve"> от 26 ноября 1998 года N 175-ФЗ «О социальной защите граждан Российской Федерации, подвергшихся воздействию радиации</w:t>
      </w:r>
      <w:proofErr w:type="gramEnd"/>
      <w:r w:rsidRPr="005627DB">
        <w:rPr>
          <w:sz w:val="22"/>
          <w:szCs w:val="22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627DB">
        <w:rPr>
          <w:sz w:val="22"/>
          <w:szCs w:val="22"/>
        </w:rPr>
        <w:t>Теча</w:t>
      </w:r>
      <w:proofErr w:type="spellEnd"/>
      <w:r w:rsidRPr="005627DB">
        <w:rPr>
          <w:sz w:val="22"/>
          <w:szCs w:val="22"/>
        </w:rPr>
        <w:t xml:space="preserve">» и в соответствии с Федеральным </w:t>
      </w:r>
      <w:hyperlink r:id="rId18" w:history="1">
        <w:r w:rsidRPr="005627DB">
          <w:rPr>
            <w:sz w:val="22"/>
            <w:szCs w:val="22"/>
          </w:rPr>
          <w:t>законом</w:t>
        </w:r>
      </w:hyperlink>
      <w:r w:rsidRPr="005627DB">
        <w:rPr>
          <w:sz w:val="22"/>
          <w:szCs w:val="22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3)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4)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5)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6) физических лиц, имеющих трех и более несовершеннолетних детей.</w:t>
      </w:r>
    </w:p>
    <w:p w:rsidR="00551AEC" w:rsidRPr="005627DB" w:rsidRDefault="00551AEC" w:rsidP="00551A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3. Уменьшение налоговой базы в соответствии с пунктом 2 Раздела 4 настоящего Положения (налоговый вычет) производится в отношении одного земельного участка по выбору налогоплательщика. </w:t>
      </w:r>
    </w:p>
    <w:p w:rsidR="00551AEC" w:rsidRPr="005627DB" w:rsidRDefault="00551AEC" w:rsidP="00551AEC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51AEC" w:rsidRPr="005627DB" w:rsidRDefault="00551AEC" w:rsidP="00551AEC">
      <w:pPr>
        <w:pStyle w:val="consplusnormal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4. В случае</w:t>
      </w:r>
      <w:proofErr w:type="gramStart"/>
      <w:r w:rsidRPr="005627DB">
        <w:rPr>
          <w:sz w:val="22"/>
          <w:szCs w:val="22"/>
        </w:rPr>
        <w:t>,</w:t>
      </w:r>
      <w:proofErr w:type="gramEnd"/>
      <w:r w:rsidRPr="005627DB">
        <w:rPr>
          <w:sz w:val="22"/>
          <w:szCs w:val="22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lastRenderedPageBreak/>
        <w:t>5. Особенности определения налоговой базы в отношении земельных участков, находящихся в общей собственности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3. </w:t>
      </w:r>
      <w:proofErr w:type="gramStart"/>
      <w:r w:rsidRPr="005627DB">
        <w:rPr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6. Налоговый период. Отчетный период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2" w:name="Par73"/>
      <w:bookmarkEnd w:id="2"/>
      <w:r w:rsidRPr="005627DB">
        <w:rPr>
          <w:sz w:val="22"/>
          <w:szCs w:val="22"/>
        </w:rPr>
        <w:t>1. Налоговым периодом признается календарный год.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2. 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 </w:t>
      </w: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7. Налоговая ставка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3" w:name="Par80"/>
      <w:bookmarkEnd w:id="3"/>
      <w:r w:rsidRPr="005627DB">
        <w:rPr>
          <w:sz w:val="22"/>
          <w:szCs w:val="22"/>
        </w:rPr>
        <w:t>1. Налоговые ставки устанавливаются в следующих размерах: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1) 0,3 процента в отношении земельных участков: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5627DB">
        <w:rPr>
          <w:sz w:val="22"/>
          <w:szCs w:val="22"/>
        </w:rPr>
        <w:t>занятых</w:t>
      </w:r>
      <w:proofErr w:type="gramEnd"/>
      <w:r w:rsidRPr="005627DB">
        <w:rPr>
          <w:sz w:val="22"/>
          <w:szCs w:val="2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 w:rsidRPr="005627DB">
        <w:rPr>
          <w:sz w:val="22"/>
          <w:szCs w:val="22"/>
        </w:rPr>
        <w:t>приобретенных</w:t>
      </w:r>
      <w:proofErr w:type="gramEnd"/>
      <w:r w:rsidRPr="005627DB">
        <w:rPr>
          <w:sz w:val="22"/>
          <w:szCs w:val="2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2) 1,5 процента в отношении прочих земельных участков.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8. Налоговые льготы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4" w:name="Par98"/>
      <w:bookmarkEnd w:id="4"/>
      <w:r w:rsidRPr="005627DB">
        <w:rPr>
          <w:sz w:val="22"/>
          <w:szCs w:val="22"/>
        </w:rPr>
        <w:t>Освобождаются от налогообложения: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1) организации и учреждения, указанные в пункте 1 статьи 395 Налогового кодекса РФ,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2) ветераны и инвалиды Великой Отечественной войны, а также ветераны и инвалиды боевых действий;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3) Герои Советского Союза, Герои Российской Федерации, полные кавалеры ордена Славы;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4) инвалиды I, II группы;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5) инвалиды с детства;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9. Порядок исчисления налога и авансовых платежей по налогу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5" w:name="Par118"/>
      <w:bookmarkEnd w:id="5"/>
      <w:r w:rsidRPr="005627DB">
        <w:rPr>
          <w:sz w:val="22"/>
          <w:szCs w:val="22"/>
        </w:rPr>
        <w:lastRenderedPageBreak/>
        <w:t>1.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статьей 396 Налогового кодекса РФ.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6" w:name="Par119"/>
      <w:bookmarkEnd w:id="6"/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10. Порядок и сроки уплаты налога и авансовых платежей по налогу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 В течение налогового периода налогоплательщики - организации уплачивают авансовые платежи по налогу в срок не позднее последнего числа месяца, следующего за истекшим отчетным периодом.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 xml:space="preserve">По истечении налогового периода налогоплательщики - организации уплачивают сумму налога, исчисленную в порядке, предусмотренной статьей 396 Налогового кодекса РФ, разделом 10  настоящего Положения, в срок не позднее 15 февраля года, следующего за истекшим налоговым периодом. 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2. Налог и авансовые платежи по налогу уплачиваются налогоплательщиками - организациями в бюджет муниципального образования сельское поселение «Озерное» по месту нахождения земельных участков, признаваемых объектом налогообложения в соответствии с разделом 3 настоящего Положения.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7" w:name="Par155"/>
      <w:bookmarkEnd w:id="7"/>
      <w:r w:rsidRPr="005627DB">
        <w:rPr>
          <w:sz w:val="22"/>
          <w:szCs w:val="22"/>
        </w:rPr>
        <w:t>3. Уплата земельного налога за истекший налоговый период производится налогоплательщиками - физическими лицами не позднее 1 декабря года, следующего за истекшим налоговым периодом.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11. Налоговая декларация</w:t>
      </w:r>
    </w:p>
    <w:p w:rsidR="00551AEC" w:rsidRPr="005627DB" w:rsidRDefault="00551AEC" w:rsidP="00551AE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627DB">
        <w:rPr>
          <w:b/>
          <w:bCs/>
          <w:sz w:val="22"/>
          <w:szCs w:val="22"/>
        </w:rPr>
        <w:t> 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1. Налогоплательщики – организации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 </w:t>
      </w:r>
      <w:hyperlink r:id="rId19" w:anchor="Par73" w:history="1">
        <w:r w:rsidRPr="005627DB">
          <w:rPr>
            <w:rStyle w:val="a4"/>
            <w:color w:val="auto"/>
            <w:sz w:val="22"/>
            <w:szCs w:val="22"/>
          </w:rPr>
          <w:t>налогового периода</w:t>
        </w:r>
      </w:hyperlink>
      <w:r w:rsidRPr="005627DB">
        <w:rPr>
          <w:sz w:val="22"/>
          <w:szCs w:val="22"/>
        </w:rPr>
        <w:t> представляют в налоговый орган по месту нахождения земельного участка налоговую декларацию по налогу.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2. Налоговые декларации по налогу представляются налогоплательщиками не позднее 1 февраля года, следующего за истекшим </w:t>
      </w:r>
      <w:hyperlink r:id="rId20" w:anchor="Par73" w:history="1">
        <w:r w:rsidRPr="005627DB">
          <w:rPr>
            <w:rStyle w:val="a4"/>
            <w:color w:val="auto"/>
            <w:sz w:val="22"/>
            <w:szCs w:val="22"/>
            <w:u w:val="none"/>
          </w:rPr>
          <w:t>налоговым периодом</w:t>
        </w:r>
      </w:hyperlink>
      <w:r w:rsidRPr="005627DB">
        <w:rPr>
          <w:sz w:val="22"/>
          <w:szCs w:val="22"/>
        </w:rPr>
        <w:t>.</w:t>
      </w:r>
    </w:p>
    <w:p w:rsidR="00551AEC" w:rsidRPr="005627DB" w:rsidRDefault="00551AEC" w:rsidP="00551AE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627DB">
        <w:rPr>
          <w:sz w:val="22"/>
          <w:szCs w:val="22"/>
        </w:rPr>
        <w:t>3. Налогоплательщики, в соответствии со статьей 83 </w:t>
      </w:r>
      <w:hyperlink r:id="rId21" w:tgtFrame="_blank" w:history="1">
        <w:r w:rsidRPr="005627DB">
          <w:rPr>
            <w:rStyle w:val="hyperlink"/>
            <w:sz w:val="22"/>
            <w:szCs w:val="22"/>
          </w:rPr>
          <w:t>Налогового</w:t>
        </w:r>
      </w:hyperlink>
      <w:r w:rsidRPr="005627DB">
        <w:rPr>
          <w:sz w:val="22"/>
          <w:szCs w:val="22"/>
        </w:rPr>
        <w:t xml:space="preserve"> кодекса </w:t>
      </w:r>
      <w:proofErr w:type="gramStart"/>
      <w:r w:rsidRPr="005627DB">
        <w:rPr>
          <w:sz w:val="22"/>
          <w:szCs w:val="22"/>
        </w:rPr>
        <w:t>РФ</w:t>
      </w:r>
      <w:proofErr w:type="gramEnd"/>
      <w:r w:rsidRPr="005627DB">
        <w:rPr>
          <w:sz w:val="22"/>
          <w:szCs w:val="22"/>
        </w:rPr>
        <w:t> 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AF7941" w:rsidRPr="005627DB" w:rsidRDefault="00AF7941">
      <w:pPr>
        <w:rPr>
          <w:sz w:val="22"/>
          <w:szCs w:val="22"/>
        </w:rPr>
      </w:pPr>
    </w:p>
    <w:sectPr w:rsidR="00AF7941" w:rsidRPr="005627DB" w:rsidSect="00AF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EC"/>
    <w:rsid w:val="00551AEC"/>
    <w:rsid w:val="005627DB"/>
    <w:rsid w:val="007E46CA"/>
    <w:rsid w:val="00A54E65"/>
    <w:rsid w:val="00AF7941"/>
    <w:rsid w:val="00E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AEC"/>
    <w:pPr>
      <w:spacing w:before="100" w:beforeAutospacing="1" w:after="100" w:afterAutospacing="1"/>
    </w:pPr>
  </w:style>
  <w:style w:type="character" w:styleId="a4">
    <w:name w:val="Hyperlink"/>
    <w:rsid w:val="00551AEC"/>
    <w:rPr>
      <w:color w:val="0000FF"/>
      <w:u w:val="single"/>
    </w:rPr>
  </w:style>
  <w:style w:type="character" w:customStyle="1" w:styleId="hyperlink">
    <w:name w:val="hyperlink"/>
    <w:basedOn w:val="a0"/>
    <w:rsid w:val="00551AEC"/>
  </w:style>
  <w:style w:type="paragraph" w:customStyle="1" w:styleId="consplusnormal">
    <w:name w:val="consplusnormal"/>
    <w:basedOn w:val="a"/>
    <w:rsid w:val="00551AE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51A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6BA47EC4A941E9A5CBE1DEE61F65FE2214EB44522F406B104E1F5562F4F2C973A93C78D3A2A43F6Dk5S4A" TargetMode="External"/><Relationship Id="rId18" Type="http://schemas.openxmlformats.org/officeDocument/2006/relationships/hyperlink" Target="consultantplus://offline/ref=C4A957330ADAFD86CF8F8B4C903C2EDE409D83A105BDD2D1832AD49070t9Z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/bigs/showDocument.html?id=F7DE1846-3C6A-47AB-B440-B8E4CEA90C68" TargetMode="External"/><Relationship Id="rId7" Type="http://schemas.openxmlformats.org/officeDocument/2006/relationships/hyperlink" Target="http://pravo-search.minjust.ru/bigs/showDocument.html?id=F7DE1846-3C6A-47AB-B440-B8E4CEA90C68" TargetMode="External"/><Relationship Id="rId12" Type="http://schemas.openxmlformats.org/officeDocument/2006/relationships/hyperlink" Target="consultantplus://offline/ref=6BA47EC4A941E9A5CBE1DEE61F65FE2214EB44522F406B104E1F5562F4F2C973A93C78D3A2A4356Fk5S1A" TargetMode="External"/><Relationship Id="rId17" Type="http://schemas.openxmlformats.org/officeDocument/2006/relationships/hyperlink" Target="consultantplus://offline/ref=C4A957330ADAFD86CF8F8B4C903C2EDE419585AF0ABED2D1832AD49070t9Z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957330ADAFD86CF8F8B4C903C2EDE429F80A002B78FDB8B73D8927791B6D6250543441A8A8BtEZDA" TargetMode="External"/><Relationship Id="rId20" Type="http://schemas.openxmlformats.org/officeDocument/2006/relationships/hyperlink" Target="http://pravo-search.minjust.ru/bigs/showDocument.html?id=49B3A2A3-2FA6-4351-9B56-F5F07B85D1E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" TargetMode="External"/><Relationship Id="rId11" Type="http://schemas.openxmlformats.org/officeDocument/2006/relationships/hyperlink" Target="consultantplus://offline/ref=6BA47EC4A941E9A5CBE1DEE61F65FE2214EB44522F406B104E1F5562F4F2C973A93C78D3A2A43569k5S4A" TargetMode="External"/><Relationship Id="rId5" Type="http://schemas.openxmlformats.org/officeDocument/2006/relationships/hyperlink" Target="http://pravo-search.minjust.ru/bigs/showDocument.html?id=E06AB65E-08F6-45B9-A16C-1A7C4639ED77" TargetMode="External"/><Relationship Id="rId15" Type="http://schemas.openxmlformats.org/officeDocument/2006/relationships/hyperlink" Target="consultantplus://offline/ref=C4A957330ADAFD86CF8F8B4C903C2EDE409D83A107B4D2D1832AD490709EE9C1224C4F451A8A8BEDtCZ9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D4B258D3C9EB2D474FCEDF8B7DE8FECE7BE1BA46DF8EB89CC7BFCCB3AEB1E163ADB46BBBF1SDA" TargetMode="External"/><Relationship Id="rId19" Type="http://schemas.openxmlformats.org/officeDocument/2006/relationships/hyperlink" Target="http://pravo-search.minjust.ru/bigs/showDocument.html?id=49B3A2A3-2FA6-4351-9B56-F5F07B85D1E8" TargetMode="Externa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E06AB65E-08F6-45B9-A16C-1A7C4639ED77" TargetMode="External"/><Relationship Id="rId14" Type="http://schemas.openxmlformats.org/officeDocument/2006/relationships/hyperlink" Target="consultantplus://offline/ref=8D5880F36E380F4F61D329B2C18474B21D165E108CB789E4A4235DD47696DBFA8AD2D19A0458i6T7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2361</Words>
  <Characters>13461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2019-11-27T01:44:00Z</cp:lastPrinted>
  <dcterms:created xsi:type="dcterms:W3CDTF">2019-11-27T01:30:00Z</dcterms:created>
  <dcterms:modified xsi:type="dcterms:W3CDTF">2019-11-29T00:49:00Z</dcterms:modified>
</cp:coreProperties>
</file>